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Pr="009B3819" w:rsidRDefault="00CB1E7A" w:rsidP="00CB1E7A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9B3819">
        <w:rPr>
          <w:rFonts w:ascii="Times New Roman" w:hAnsi="Times New Roman"/>
          <w:sz w:val="28"/>
          <w:lang w:val="kk-KZ"/>
        </w:rPr>
        <w:t xml:space="preserve">Қауымдас мектептер арасындағы </w:t>
      </w:r>
      <w:r w:rsidR="00720445">
        <w:rPr>
          <w:rFonts w:ascii="Times New Roman" w:hAnsi="Times New Roman"/>
          <w:sz w:val="28"/>
          <w:lang w:val="kk-KZ"/>
        </w:rPr>
        <w:t>әдістемелік күн</w:t>
      </w:r>
    </w:p>
    <w:p w:rsidR="00CB1E7A" w:rsidRPr="009B3819" w:rsidRDefault="00CB1E7A" w:rsidP="00CB1E7A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9B3819">
        <w:rPr>
          <w:rFonts w:ascii="Times New Roman" w:hAnsi="Times New Roman"/>
          <w:sz w:val="28"/>
          <w:lang w:val="kk-KZ"/>
        </w:rPr>
        <w:t>Қарашоқат ЖОББМ</w:t>
      </w:r>
    </w:p>
    <w:p w:rsidR="00CB1E7A" w:rsidRPr="009B3819" w:rsidRDefault="00CB1E7A" w:rsidP="00047AB7">
      <w:pPr>
        <w:spacing w:after="0" w:line="240" w:lineRule="auto"/>
        <w:rPr>
          <w:rFonts w:ascii="Times New Roman" w:hAnsi="Times New Roman"/>
          <w:sz w:val="28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9B3819" w:rsidRDefault="009B3819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9B3819" w:rsidRDefault="009B3819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9B3819" w:rsidRDefault="009B3819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9B3819" w:rsidRDefault="009B3819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9B3819" w:rsidRDefault="009B3819" w:rsidP="009B3819">
      <w:pPr>
        <w:spacing w:after="0" w:line="240" w:lineRule="auto"/>
        <w:rPr>
          <w:rFonts w:ascii="Times New Roman" w:hAnsi="Times New Roman"/>
          <w:color w:val="000000"/>
          <w:spacing w:val="2"/>
          <w:sz w:val="36"/>
          <w:lang w:val="kk-KZ" w:eastAsia="ru-RU"/>
        </w:rPr>
      </w:pPr>
      <w:r>
        <w:rPr>
          <w:rFonts w:ascii="Times New Roman" w:hAnsi="Times New Roman"/>
          <w:sz w:val="32"/>
          <w:lang w:val="kk-KZ"/>
        </w:rPr>
        <w:t xml:space="preserve">      </w:t>
      </w:r>
      <w:r w:rsidR="00CB1E7A" w:rsidRPr="009B3819">
        <w:rPr>
          <w:rFonts w:ascii="Times New Roman" w:hAnsi="Times New Roman"/>
          <w:sz w:val="32"/>
          <w:lang w:val="kk-KZ"/>
        </w:rPr>
        <w:t>Ашық сабақ тақырыбы</w:t>
      </w:r>
      <w:r w:rsidR="00CB1E7A" w:rsidRPr="009B3819">
        <w:rPr>
          <w:rFonts w:ascii="Times New Roman" w:hAnsi="Times New Roman"/>
          <w:sz w:val="36"/>
          <w:lang w:val="kk-KZ"/>
        </w:rPr>
        <w:t>:</w:t>
      </w:r>
      <w:r w:rsidR="00CB1E7A" w:rsidRPr="009B3819">
        <w:rPr>
          <w:rFonts w:ascii="Times New Roman" w:hAnsi="Times New Roman"/>
          <w:color w:val="000000"/>
          <w:spacing w:val="2"/>
          <w:sz w:val="36"/>
          <w:lang w:val="kk-KZ" w:eastAsia="ru-RU"/>
        </w:rPr>
        <w:t xml:space="preserve"> </w:t>
      </w:r>
    </w:p>
    <w:p w:rsidR="00CB1E7A" w:rsidRPr="009B3819" w:rsidRDefault="00CB1E7A" w:rsidP="009B3819">
      <w:pPr>
        <w:spacing w:after="0" w:line="240" w:lineRule="auto"/>
        <w:jc w:val="center"/>
        <w:rPr>
          <w:rFonts w:ascii="Times New Roman" w:hAnsi="Times New Roman"/>
          <w:sz w:val="36"/>
          <w:lang w:val="kk-KZ"/>
        </w:rPr>
      </w:pPr>
      <w:r w:rsidRPr="009B3819">
        <w:rPr>
          <w:rFonts w:ascii="Times New Roman" w:hAnsi="Times New Roman"/>
          <w:color w:val="000000"/>
          <w:spacing w:val="2"/>
          <w:sz w:val="36"/>
          <w:lang w:val="kk-KZ" w:eastAsia="ru-RU"/>
        </w:rPr>
        <w:t xml:space="preserve">  </w:t>
      </w:r>
      <w:r w:rsidR="009B3819">
        <w:rPr>
          <w:rFonts w:ascii="Times New Roman" w:hAnsi="Times New Roman"/>
          <w:color w:val="000000"/>
          <w:spacing w:val="2"/>
          <w:sz w:val="36"/>
          <w:lang w:val="kk-KZ" w:eastAsia="ru-RU"/>
        </w:rPr>
        <w:t xml:space="preserve"> </w:t>
      </w:r>
      <w:r w:rsidRPr="009B3819">
        <w:rPr>
          <w:rFonts w:ascii="Times New Roman" w:hAnsi="Times New Roman"/>
          <w:b/>
          <w:color w:val="000000"/>
          <w:spacing w:val="2"/>
          <w:sz w:val="36"/>
          <w:lang w:val="kk-KZ" w:eastAsia="ru-RU"/>
        </w:rPr>
        <w:t>Халықтық пішім негізінде киім үлгісінде бұйым дайындау</w:t>
      </w:r>
      <w:r w:rsidRPr="009B3819">
        <w:rPr>
          <w:rFonts w:ascii="Times New Roman" w:hAnsi="Times New Roman"/>
          <w:color w:val="000000"/>
          <w:spacing w:val="2"/>
          <w:sz w:val="36"/>
          <w:lang w:val="kk-KZ" w:eastAsia="ru-RU"/>
        </w:rPr>
        <w:t>.</w:t>
      </w:r>
    </w:p>
    <w:p w:rsidR="00CB1E7A" w:rsidRPr="009B3819" w:rsidRDefault="00CB1E7A" w:rsidP="00047AB7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CB1E7A" w:rsidRPr="009B3819" w:rsidRDefault="009B3819" w:rsidP="00CB1E7A">
      <w:pPr>
        <w:spacing w:after="0" w:line="240" w:lineRule="auto"/>
        <w:rPr>
          <w:rFonts w:ascii="Times New Roman" w:hAnsi="Times New Roman"/>
          <w:sz w:val="32"/>
          <w:lang w:val="kk-KZ"/>
        </w:rPr>
      </w:pPr>
      <w:r>
        <w:rPr>
          <w:rFonts w:ascii="Times New Roman" w:hAnsi="Times New Roman"/>
          <w:sz w:val="32"/>
          <w:lang w:val="kk-KZ"/>
        </w:rPr>
        <w:t xml:space="preserve">     </w:t>
      </w:r>
      <w:r w:rsidR="00CB1E7A" w:rsidRPr="009B3819">
        <w:rPr>
          <w:rFonts w:ascii="Times New Roman" w:hAnsi="Times New Roman"/>
          <w:sz w:val="32"/>
          <w:lang w:val="kk-KZ"/>
        </w:rPr>
        <w:t>Сынып: 8</w:t>
      </w:r>
    </w:p>
    <w:p w:rsidR="009B3819" w:rsidRPr="00720445" w:rsidRDefault="009B3819" w:rsidP="009B3819">
      <w:pPr>
        <w:spacing w:after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32"/>
          <w:lang w:val="kk-KZ"/>
        </w:rPr>
        <w:t xml:space="preserve">     </w:t>
      </w:r>
      <w:r w:rsidRPr="009B3819">
        <w:rPr>
          <w:rFonts w:ascii="Times New Roman" w:hAnsi="Times New Roman"/>
          <w:sz w:val="32"/>
          <w:lang w:val="kk-KZ"/>
        </w:rPr>
        <w:t>Өткізген</w:t>
      </w:r>
      <w:r w:rsidR="00CB1E7A" w:rsidRPr="009B3819">
        <w:rPr>
          <w:rFonts w:ascii="Times New Roman" w:hAnsi="Times New Roman"/>
          <w:sz w:val="32"/>
          <w:lang w:val="kk-KZ"/>
        </w:rPr>
        <w:t xml:space="preserve">: </w:t>
      </w:r>
      <w:r w:rsidRPr="00720445">
        <w:rPr>
          <w:rFonts w:ascii="Times New Roman" w:hAnsi="Times New Roman"/>
          <w:sz w:val="28"/>
          <w:lang w:val="kk-KZ"/>
        </w:rPr>
        <w:t>«</w:t>
      </w:r>
      <w:r w:rsidRPr="00720445">
        <w:rPr>
          <w:rFonts w:ascii="Times New Roman" w:hAnsi="Times New Roman"/>
          <w:sz w:val="28"/>
          <w:lang w:val="kk-KZ"/>
        </w:rPr>
        <w:t>№6</w:t>
      </w:r>
      <w:r w:rsidRPr="00720445">
        <w:rPr>
          <w:rFonts w:ascii="Times New Roman" w:hAnsi="Times New Roman"/>
          <w:b/>
          <w:sz w:val="28"/>
          <w:lang w:val="kk-KZ"/>
        </w:rPr>
        <w:t xml:space="preserve"> </w:t>
      </w:r>
      <w:r w:rsidRPr="00720445">
        <w:rPr>
          <w:rFonts w:ascii="Times New Roman" w:hAnsi="Times New Roman"/>
          <w:sz w:val="28"/>
          <w:lang w:val="kk-KZ"/>
        </w:rPr>
        <w:t>ЖОББМ</w:t>
      </w:r>
      <w:r w:rsidRPr="00720445">
        <w:rPr>
          <w:rFonts w:ascii="Times New Roman" w:hAnsi="Times New Roman"/>
          <w:sz w:val="28"/>
          <w:lang w:val="kk-KZ"/>
        </w:rPr>
        <w:t xml:space="preserve">» КММ – нің </w:t>
      </w:r>
    </w:p>
    <w:p w:rsidR="00CB1E7A" w:rsidRPr="00720445" w:rsidRDefault="009B3819" w:rsidP="009B3819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20445">
        <w:rPr>
          <w:rFonts w:ascii="Times New Roman" w:hAnsi="Times New Roman"/>
          <w:sz w:val="28"/>
          <w:lang w:val="kk-KZ"/>
        </w:rPr>
        <w:t xml:space="preserve">            көркем еңбек пәнінің мұғалімі  </w:t>
      </w:r>
      <w:r w:rsidR="00CB1E7A" w:rsidRPr="00720445">
        <w:rPr>
          <w:rFonts w:ascii="Times New Roman" w:hAnsi="Times New Roman"/>
          <w:sz w:val="28"/>
          <w:lang w:val="kk-KZ"/>
        </w:rPr>
        <w:t>С.Е.Оңғарбаева</w:t>
      </w:r>
    </w:p>
    <w:p w:rsidR="00CB1E7A" w:rsidRPr="009B3819" w:rsidRDefault="00CB1E7A" w:rsidP="00047AB7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CB1E7A" w:rsidRPr="009B3819" w:rsidRDefault="00CB1E7A" w:rsidP="00047AB7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CB1E7A" w:rsidRPr="009B3819" w:rsidRDefault="00CB1E7A" w:rsidP="00047AB7">
      <w:pPr>
        <w:spacing w:after="0" w:line="240" w:lineRule="auto"/>
        <w:rPr>
          <w:rFonts w:ascii="Times New Roman" w:hAnsi="Times New Roman"/>
          <w:sz w:val="28"/>
          <w:lang w:val="kk-KZ"/>
        </w:rPr>
      </w:pPr>
    </w:p>
    <w:p w:rsidR="00CB1E7A" w:rsidRPr="009B3819" w:rsidRDefault="009B3819" w:rsidP="009B3819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9B3819">
        <w:rPr>
          <w:rFonts w:ascii="Times New Roman" w:hAnsi="Times New Roman"/>
          <w:sz w:val="28"/>
          <w:lang w:val="kk-KZ"/>
        </w:rPr>
        <w:t>2019-2020 оқу жылы</w:t>
      </w:r>
    </w:p>
    <w:p w:rsidR="00CB1E7A" w:rsidRDefault="00CB1E7A" w:rsidP="00047AB7">
      <w:pPr>
        <w:spacing w:after="0" w:line="240" w:lineRule="auto"/>
        <w:rPr>
          <w:rFonts w:ascii="Times New Roman" w:hAnsi="Times New Roman"/>
          <w:lang w:val="kk-KZ"/>
        </w:rPr>
      </w:pPr>
    </w:p>
    <w:p w:rsidR="00720445" w:rsidRDefault="00720445" w:rsidP="00047AB7">
      <w:pPr>
        <w:spacing w:after="0" w:line="240" w:lineRule="auto"/>
        <w:rPr>
          <w:rFonts w:ascii="Times New Roman" w:hAnsi="Times New Roman"/>
          <w:lang w:val="kk-KZ"/>
        </w:rPr>
      </w:pPr>
      <w:bookmarkStart w:id="0" w:name="_GoBack"/>
      <w:bookmarkEnd w:id="0"/>
    </w:p>
    <w:p w:rsidR="00EA36DA" w:rsidRPr="00DD384C" w:rsidRDefault="001D1CC7" w:rsidP="00047AB7">
      <w:pPr>
        <w:spacing w:after="0" w:line="240" w:lineRule="auto"/>
        <w:rPr>
          <w:rFonts w:ascii="Times New Roman" w:hAnsi="Times New Roman"/>
          <w:lang w:val="kk-KZ"/>
        </w:rPr>
      </w:pPr>
      <w:r w:rsidRPr="00DD384C">
        <w:rPr>
          <w:rFonts w:ascii="Times New Roman" w:hAnsi="Times New Roman"/>
          <w:lang w:val="kk-KZ"/>
        </w:rPr>
        <w:lastRenderedPageBreak/>
        <w:t>Бекітемін:</w:t>
      </w:r>
    </w:p>
    <w:tbl>
      <w:tblPr>
        <w:tblW w:w="500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967"/>
        <w:gridCol w:w="56"/>
        <w:gridCol w:w="1681"/>
        <w:gridCol w:w="936"/>
        <w:gridCol w:w="430"/>
        <w:gridCol w:w="2315"/>
        <w:gridCol w:w="580"/>
        <w:gridCol w:w="1458"/>
      </w:tblGrid>
      <w:tr w:rsidR="00EA150D" w:rsidRPr="00C83781" w:rsidTr="00765869">
        <w:trPr>
          <w:cantSplit/>
          <w:trHeight w:val="473"/>
        </w:trPr>
        <w:tc>
          <w:tcPr>
            <w:tcW w:w="223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EA150D" w:rsidRPr="00DD384C" w:rsidRDefault="00EA150D" w:rsidP="001D1CC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</w:t>
            </w:r>
            <w:r w:rsidR="001D1CC7"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МЖ 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бөлімі: </w:t>
            </w:r>
            <w:r w:rsidR="001D1CC7"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Дизайн және технология</w:t>
            </w:r>
          </w:p>
          <w:p w:rsidR="00EA150D" w:rsidRPr="00DD384C" w:rsidRDefault="001D1CC7" w:rsidP="00C8378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Күні:</w:t>
            </w:r>
            <w:r w:rsidR="00C83781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.02 2020ж                                       </w:t>
            </w:r>
          </w:p>
        </w:tc>
        <w:tc>
          <w:tcPr>
            <w:tcW w:w="2769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1D1CC7" w:rsidRPr="00DD384C" w:rsidRDefault="00EA150D" w:rsidP="001D1CC7">
            <w:pPr>
              <w:pStyle w:val="AssignmentTemplate"/>
              <w:spacing w:before="0" w:after="0"/>
              <w:ind w:left="565" w:hanging="565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Мектеп: </w:t>
            </w:r>
            <w:r w:rsidR="001D1CC7"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№6</w:t>
            </w:r>
            <w:r w:rsidR="00CB1E7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1D1CC7"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ЖОББМ </w:t>
            </w:r>
          </w:p>
          <w:p w:rsidR="00EA150D" w:rsidRPr="00DD384C" w:rsidRDefault="001D1CC7" w:rsidP="001D1CC7">
            <w:pPr>
              <w:pStyle w:val="AssignmentTemplate"/>
              <w:spacing w:before="0" w:after="0"/>
              <w:ind w:left="565" w:hanging="565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Мұғалімнің аты-жөні: С.Е.Оңғарбаева</w:t>
            </w:r>
          </w:p>
        </w:tc>
      </w:tr>
      <w:tr w:rsidR="00EA150D" w:rsidRPr="00DD384C" w:rsidTr="001D1CC7">
        <w:trPr>
          <w:cantSplit/>
          <w:trHeight w:val="272"/>
        </w:trPr>
        <w:tc>
          <w:tcPr>
            <w:tcW w:w="2231" w:type="pct"/>
            <w:gridSpan w:val="4"/>
            <w:tcBorders>
              <w:top w:val="nil"/>
              <w:bottom w:val="nil"/>
              <w:right w:val="nil"/>
            </w:tcBorders>
          </w:tcPr>
          <w:p w:rsidR="00EA150D" w:rsidRPr="00DD384C" w:rsidRDefault="001D1CC7" w:rsidP="00C8378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Сынып: 8</w:t>
            </w:r>
          </w:p>
        </w:tc>
        <w:tc>
          <w:tcPr>
            <w:tcW w:w="2769" w:type="pct"/>
            <w:gridSpan w:val="5"/>
            <w:tcBorders>
              <w:top w:val="nil"/>
              <w:left w:val="nil"/>
              <w:bottom w:val="nil"/>
            </w:tcBorders>
          </w:tcPr>
          <w:p w:rsidR="00EA150D" w:rsidRPr="00DD384C" w:rsidRDefault="001D1CC7" w:rsidP="001D1CC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Қатысқандар саны:         Қатыспағандар саны:</w:t>
            </w:r>
          </w:p>
        </w:tc>
      </w:tr>
      <w:tr w:rsidR="00765869" w:rsidRPr="00DD384C" w:rsidTr="004522E4">
        <w:trPr>
          <w:cantSplit/>
          <w:trHeight w:val="412"/>
        </w:trPr>
        <w:tc>
          <w:tcPr>
            <w:tcW w:w="139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A36DA" w:rsidRPr="00DD384C" w:rsidRDefault="00EA150D" w:rsidP="00047AB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Сабақ тақырыбы</w:t>
            </w:r>
          </w:p>
        </w:tc>
        <w:tc>
          <w:tcPr>
            <w:tcW w:w="2904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EA36DA" w:rsidRPr="00DD384C" w:rsidRDefault="000F5DB9" w:rsidP="00047AB7">
            <w:pPr>
              <w:pStyle w:val="AssignmentTemplate"/>
              <w:spacing w:before="0" w:after="0"/>
              <w:ind w:right="-617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b w:val="0"/>
                <w:color w:val="000000"/>
                <w:spacing w:val="2"/>
                <w:sz w:val="22"/>
                <w:szCs w:val="22"/>
                <w:lang w:val="ru-RU" w:eastAsia="ru-RU"/>
              </w:rPr>
              <w:t>Халықтық пішім негізінде киім үлгісінде бұйым дайындау.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(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Иықты бұйымды м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одел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ьдеу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. 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Пішім дайындау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2976A4"/>
            </w:tcBorders>
          </w:tcPr>
          <w:p w:rsidR="00EA36DA" w:rsidRPr="00DD384C" w:rsidRDefault="001D1CC7" w:rsidP="00047AB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EA36DA" w:rsidRPr="00C83781" w:rsidTr="00BD2B49">
        <w:trPr>
          <w:cantSplit/>
          <w:trHeight w:val="864"/>
        </w:trPr>
        <w:tc>
          <w:tcPr>
            <w:tcW w:w="1390" w:type="pct"/>
            <w:gridSpan w:val="2"/>
            <w:tcBorders>
              <w:top w:val="single" w:sz="8" w:space="0" w:color="2976A4"/>
            </w:tcBorders>
          </w:tcPr>
          <w:p w:rsidR="00EA150D" w:rsidRPr="00DD384C" w:rsidRDefault="00EA150D" w:rsidP="00047A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 xml:space="preserve">Осы сабақта </w:t>
            </w:r>
          </w:p>
          <w:p w:rsidR="00EA150D" w:rsidRPr="00DD384C" w:rsidRDefault="00EA150D" w:rsidP="00047A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 xml:space="preserve">қол жеткізілетін </w:t>
            </w:r>
          </w:p>
          <w:p w:rsidR="00EA36DA" w:rsidRPr="00DD384C" w:rsidRDefault="00EA150D" w:rsidP="00047AB7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>оқу мақсаттары (</w:t>
            </w:r>
            <w:r w:rsidRPr="00DD384C">
              <w:rPr>
                <w:rFonts w:ascii="Times New Roman" w:hAnsi="Times New Roman"/>
                <w:lang w:val="kk-KZ"/>
              </w:rPr>
              <w:t>оқу бағдарламасына сілтеме</w:t>
            </w:r>
            <w:r w:rsidRPr="00DD384C">
              <w:rPr>
                <w:rFonts w:ascii="Times New Roman" w:hAnsi="Times New Roman"/>
              </w:rPr>
              <w:t>)</w:t>
            </w:r>
          </w:p>
        </w:tc>
        <w:tc>
          <w:tcPr>
            <w:tcW w:w="3610" w:type="pct"/>
            <w:gridSpan w:val="7"/>
            <w:tcBorders>
              <w:top w:val="single" w:sz="8" w:space="0" w:color="2976A4"/>
            </w:tcBorders>
          </w:tcPr>
          <w:p w:rsidR="00C80FD5" w:rsidRPr="00DD384C" w:rsidRDefault="000F5DB9" w:rsidP="00BD2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</w:pPr>
            <w:r w:rsidRPr="00DD384C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8.2.3.</w:t>
            </w:r>
            <w:r w:rsidR="00BD2B49" w:rsidRPr="00DD384C"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  <w:t>1 Қол мен тігін құрал – жабдықтарын</w:t>
            </w:r>
            <w:r w:rsidR="00BD2B49" w:rsidRPr="00DD384C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</w:t>
            </w:r>
            <w:r w:rsidR="00BD2B49" w:rsidRPr="00DD384C"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  <w:t>және олардың құрылғыларын қолдана отырып, тоқыма материалдарын өңдеу мен сәндеудің тиімді әдістерін анықтау және қолдану</w:t>
            </w:r>
          </w:p>
          <w:p w:rsidR="00071DD4" w:rsidRPr="00DD384C" w:rsidRDefault="00071DD4" w:rsidP="00071D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color w:val="000000"/>
                <w:lang w:val="kk-KZ"/>
              </w:rPr>
              <w:t>8.2.3.2 өз бетінше құрастырған технологиялық құжат бойынша бұйымдар дайындау</w:t>
            </w:r>
          </w:p>
        </w:tc>
      </w:tr>
      <w:tr w:rsidR="00EA36DA" w:rsidRPr="00DD384C" w:rsidTr="00765869">
        <w:trPr>
          <w:cantSplit/>
          <w:trHeight w:val="603"/>
        </w:trPr>
        <w:tc>
          <w:tcPr>
            <w:tcW w:w="1390" w:type="pct"/>
            <w:gridSpan w:val="2"/>
          </w:tcPr>
          <w:p w:rsidR="00EA36DA" w:rsidRPr="00DD384C" w:rsidRDefault="00EA150D" w:rsidP="007369D8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>Сабақ мақсаттары</w:t>
            </w:r>
          </w:p>
        </w:tc>
        <w:tc>
          <w:tcPr>
            <w:tcW w:w="3610" w:type="pct"/>
            <w:gridSpan w:val="7"/>
          </w:tcPr>
          <w:p w:rsidR="00C80FD5" w:rsidRPr="00DD384C" w:rsidRDefault="000F5DB9" w:rsidP="00047AB7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lang w:val="kk-KZ"/>
              </w:rPr>
              <w:t>Оқушылар</w:t>
            </w:r>
            <w:r w:rsidR="00EA36DA" w:rsidRPr="00DD384C">
              <w:rPr>
                <w:rFonts w:ascii="Times New Roman" w:hAnsi="Times New Roman"/>
              </w:rPr>
              <w:t>:</w:t>
            </w:r>
          </w:p>
          <w:p w:rsidR="00F6351E" w:rsidRPr="00DD384C" w:rsidRDefault="00071DD4" w:rsidP="00047AB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color w:val="000000"/>
              </w:rPr>
              <w:t>функционалды, техникалық,</w:t>
            </w:r>
            <w:r w:rsidRPr="00DD384C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DD384C">
              <w:rPr>
                <w:rFonts w:ascii="Times New Roman" w:hAnsi="Times New Roman"/>
                <w:color w:val="000000"/>
              </w:rPr>
              <w:t>эстетикалық және экономикалық</w:t>
            </w:r>
            <w:r w:rsidRPr="00DD384C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DD384C">
              <w:rPr>
                <w:rFonts w:ascii="Times New Roman" w:hAnsi="Times New Roman"/>
                <w:color w:val="000000"/>
              </w:rPr>
              <w:t>талаптарға сәйкес нысан дизайнын</w:t>
            </w:r>
            <w:r w:rsidRPr="00DD384C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DD384C">
              <w:rPr>
                <w:rFonts w:ascii="Times New Roman" w:hAnsi="Times New Roman"/>
                <w:color w:val="000000"/>
              </w:rPr>
              <w:t>дайындау бойынша тапсырма</w:t>
            </w:r>
            <w:r w:rsidRPr="00DD384C">
              <w:rPr>
                <w:rFonts w:ascii="Times New Roman" w:hAnsi="Times New Roman"/>
                <w:color w:val="000000"/>
              </w:rPr>
              <w:br/>
              <w:t>орындайды</w:t>
            </w:r>
            <w:r w:rsidR="007C5BEB" w:rsidRPr="00DD384C">
              <w:rPr>
                <w:rFonts w:ascii="Times New Roman" w:hAnsi="Times New Roman"/>
              </w:rPr>
              <w:t>;</w:t>
            </w:r>
          </w:p>
          <w:p w:rsidR="00596B1D" w:rsidRPr="00DD384C" w:rsidRDefault="005138E4" w:rsidP="00047AB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lang w:val="kk-KZ"/>
              </w:rPr>
              <w:t>таңдаған материалдарын, тәжірибелік жұмыста қажетті құрал-жабдықтарды қолданады</w:t>
            </w:r>
            <w:r w:rsidR="007369D8" w:rsidRPr="00DD384C">
              <w:rPr>
                <w:rFonts w:ascii="Times New Roman" w:eastAsia="Times New Roman" w:hAnsi="Times New Roman"/>
                <w:lang w:eastAsia="ru-RU"/>
              </w:rPr>
              <w:t>,</w:t>
            </w:r>
            <w:r w:rsidR="007369D8" w:rsidRPr="00DD384C">
              <w:rPr>
                <w:rFonts w:ascii="Times New Roman" w:hAnsi="Times New Roman"/>
              </w:rPr>
              <w:t xml:space="preserve"> модел</w:t>
            </w:r>
            <w:r w:rsidR="007369D8" w:rsidRPr="00DD384C">
              <w:rPr>
                <w:rFonts w:ascii="Times New Roman" w:hAnsi="Times New Roman"/>
                <w:lang w:val="kk-KZ"/>
              </w:rPr>
              <w:t>ьді</w:t>
            </w:r>
            <w:r w:rsidR="007369D8" w:rsidRPr="00DD384C">
              <w:rPr>
                <w:rFonts w:ascii="Times New Roman" w:hAnsi="Times New Roman"/>
              </w:rPr>
              <w:t xml:space="preserve"> модел</w:t>
            </w:r>
            <w:r w:rsidR="007369D8" w:rsidRPr="00DD384C">
              <w:rPr>
                <w:rFonts w:ascii="Times New Roman" w:hAnsi="Times New Roman"/>
                <w:lang w:val="kk-KZ"/>
              </w:rPr>
              <w:t>ьдеуді орындайды</w:t>
            </w:r>
          </w:p>
          <w:p w:rsidR="00F6351E" w:rsidRPr="00DD384C" w:rsidRDefault="007369D8" w:rsidP="00047AB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lang w:val="kk-KZ"/>
              </w:rPr>
              <w:t>берілген модельдер бойынша модельдеу түрлерін ажыратады.</w:t>
            </w:r>
          </w:p>
        </w:tc>
      </w:tr>
      <w:tr w:rsidR="00EA36DA" w:rsidRPr="00DD384C" w:rsidTr="00765869">
        <w:trPr>
          <w:cantSplit/>
          <w:trHeight w:val="603"/>
        </w:trPr>
        <w:tc>
          <w:tcPr>
            <w:tcW w:w="1390" w:type="pct"/>
            <w:gridSpan w:val="2"/>
          </w:tcPr>
          <w:p w:rsidR="00EA36DA" w:rsidRPr="00DD384C" w:rsidRDefault="007369D8" w:rsidP="00047AB7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lang w:val="kk-KZ"/>
              </w:rPr>
              <w:t>Бағалау</w:t>
            </w:r>
            <w:r w:rsidR="00EA150D" w:rsidRPr="00DD384C">
              <w:rPr>
                <w:rFonts w:ascii="Times New Roman" w:hAnsi="Times New Roman"/>
              </w:rPr>
              <w:t xml:space="preserve"> критерийлері</w:t>
            </w:r>
          </w:p>
        </w:tc>
        <w:tc>
          <w:tcPr>
            <w:tcW w:w="3610" w:type="pct"/>
            <w:gridSpan w:val="7"/>
          </w:tcPr>
          <w:p w:rsidR="007369D8" w:rsidRPr="00DD384C" w:rsidRDefault="00C677B8" w:rsidP="00047AB7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 xml:space="preserve">     - </w:t>
            </w:r>
            <w:r w:rsidR="007369D8" w:rsidRPr="00DD384C"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  <w:t>қол мен тігін құрал – жабдықтарын</w:t>
            </w:r>
            <w:r w:rsidR="007369D8" w:rsidRPr="00DD384C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</w:t>
            </w:r>
            <w:r w:rsidR="007369D8" w:rsidRPr="00DD384C"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  <w:t>және олардың құрылғыларын қолданады;</w:t>
            </w:r>
          </w:p>
          <w:p w:rsidR="007C5BEB" w:rsidRPr="00DD384C" w:rsidRDefault="00B0492B" w:rsidP="007369D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 xml:space="preserve">     - </w:t>
            </w:r>
            <w:r w:rsidR="007369D8" w:rsidRPr="00DD384C"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  <w:t>тоқыма материалдарын өңдеу мен сәндеудің тиімді әдістерін анықтайды.</w:t>
            </w:r>
          </w:p>
        </w:tc>
      </w:tr>
      <w:tr w:rsidR="00EA36DA" w:rsidRPr="00DD384C" w:rsidTr="00765869">
        <w:trPr>
          <w:cantSplit/>
          <w:trHeight w:val="603"/>
        </w:trPr>
        <w:tc>
          <w:tcPr>
            <w:tcW w:w="1390" w:type="pct"/>
            <w:gridSpan w:val="2"/>
          </w:tcPr>
          <w:p w:rsidR="00EA150D" w:rsidRPr="00DD384C" w:rsidRDefault="00EA150D" w:rsidP="00047AB7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>Тілдік  мақсаттар</w:t>
            </w:r>
          </w:p>
          <w:p w:rsidR="00EA36DA" w:rsidRPr="00DD384C" w:rsidRDefault="00EA36DA" w:rsidP="00047AB7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</w:p>
        </w:tc>
        <w:tc>
          <w:tcPr>
            <w:tcW w:w="3610" w:type="pct"/>
            <w:gridSpan w:val="7"/>
          </w:tcPr>
          <w:p w:rsidR="00071DD4" w:rsidRPr="00DD384C" w:rsidRDefault="00071DD4" w:rsidP="00071DD4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ru-RU"/>
              </w:rPr>
              <w:t>Оқушылар:</w:t>
            </w:r>
            <w:r w:rsidRPr="00DD38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киім дизайнының ерекшеліктері мен оның бөліктерін (жең, жаға және т.б.) түсіндіреді;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функционалды қолданылуы бойынша жіктейді;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қолданылған материалдың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  <w:t>артықшылықтары мен кемшіліктерін атайды және анықтайды;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шығармашылық жұмысқа пікір айтып, өзінің пайымы мен идеяны жүзеге асыру барысын көрсете алады.</w:t>
            </w:r>
          </w:p>
          <w:p w:rsidR="00EA150D" w:rsidRPr="00DD384C" w:rsidRDefault="00EA150D" w:rsidP="00071DD4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Пәнге тән лексика және терминология:</w:t>
            </w:r>
            <w:r w:rsidRPr="00DD384C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</w:p>
          <w:p w:rsidR="00F70DDD" w:rsidRPr="00DD384C" w:rsidRDefault="00EA150D" w:rsidP="001D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pacing w:val="-1"/>
                <w:lang w:val="kk-KZ"/>
              </w:rPr>
            </w:pPr>
            <w:r w:rsidRPr="00DD384C">
              <w:rPr>
                <w:rFonts w:ascii="Times New Roman" w:hAnsi="Times New Roman"/>
                <w:bCs/>
                <w:color w:val="000000"/>
                <w:lang w:val="kk-KZ"/>
              </w:rPr>
              <w:t>Дизайндық нұсқау</w:t>
            </w:r>
            <w:r w:rsidRPr="00DD384C">
              <w:rPr>
                <w:rFonts w:ascii="Times New Roman" w:hAnsi="Times New Roman"/>
                <w:color w:val="000000"/>
                <w:lang w:val="kk-KZ"/>
              </w:rPr>
              <w:t>: идея қалыптастыру,</w:t>
            </w:r>
            <w:r w:rsidRPr="00DD384C">
              <w:rPr>
                <w:rFonts w:ascii="Times New Roman" w:hAnsi="Times New Roman"/>
                <w:color w:val="000000"/>
              </w:rPr>
              <w:t xml:space="preserve"> стиль, </w:t>
            </w:r>
            <w:r w:rsidR="001D1CC7" w:rsidRPr="00DD384C">
              <w:rPr>
                <w:rFonts w:ascii="Times New Roman" w:hAnsi="Times New Roman"/>
                <w:color w:val="000000"/>
                <w:lang w:val="kk-KZ"/>
              </w:rPr>
              <w:t>халықтық пішім</w:t>
            </w:r>
            <w:r w:rsidR="005E141C" w:rsidRPr="00DD384C">
              <w:rPr>
                <w:rFonts w:ascii="Times New Roman" w:hAnsi="Times New Roman"/>
                <w:color w:val="000000"/>
                <w:lang w:val="kk-KZ"/>
              </w:rPr>
              <w:t>, техникалық модельдеу, көркемдік модельдеу</w:t>
            </w:r>
          </w:p>
        </w:tc>
      </w:tr>
      <w:tr w:rsidR="00071DD4" w:rsidRPr="00DD384C" w:rsidTr="00765869">
        <w:trPr>
          <w:cantSplit/>
          <w:trHeight w:val="603"/>
        </w:trPr>
        <w:tc>
          <w:tcPr>
            <w:tcW w:w="1390" w:type="pct"/>
            <w:gridSpan w:val="2"/>
          </w:tcPr>
          <w:p w:rsidR="00071DD4" w:rsidRPr="00DD384C" w:rsidRDefault="00071DD4" w:rsidP="00071DD4">
            <w:pPr>
              <w:spacing w:after="0" w:line="240" w:lineRule="auto"/>
              <w:ind w:left="-84" w:firstLine="468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b/>
                <w:bCs/>
                <w:color w:val="000000"/>
              </w:rPr>
              <w:t>Пән лексикасы, терминология және диалог/жазу</w:t>
            </w:r>
            <w:r w:rsidRPr="00DD384C">
              <w:rPr>
                <w:rFonts w:ascii="Times New Roman" w:hAnsi="Times New Roman"/>
                <w:color w:val="000000"/>
              </w:rPr>
              <w:br/>
            </w:r>
            <w:r w:rsidRPr="00DD384C">
              <w:rPr>
                <w:rFonts w:ascii="Times New Roman" w:hAnsi="Times New Roman"/>
                <w:b/>
                <w:bCs/>
                <w:color w:val="000000"/>
              </w:rPr>
              <w:t>үшін қажетті сөз тіркестері</w:t>
            </w:r>
          </w:p>
        </w:tc>
        <w:tc>
          <w:tcPr>
            <w:tcW w:w="3610" w:type="pct"/>
            <w:gridSpan w:val="7"/>
          </w:tcPr>
          <w:p w:rsidR="00071DD4" w:rsidRPr="00DD384C" w:rsidRDefault="00071DD4" w:rsidP="00071DD4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Иықты бұйым, тұтас пішілген және қондырмалы жең, функционалды қолданылуы, жең пішімі, пішім жайылмасы.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Бұл бұйымды дайындауға ... материалдарын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 xml:space="preserve"> </w:t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қолдануға болады. Себебі, ...</w:t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Бұйымды сәндеу үшін мен ...материалдарын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 xml:space="preserve"> </w:t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қолдандым. Себебі, ...</w:t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br/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sym w:font="Symbol" w:char="F0B7"/>
            </w:r>
            <w:r w:rsidRPr="00C8378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Бұйымды жақсарту үшін ...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 xml:space="preserve"> </w:t>
            </w:r>
            <w:r w:rsidRPr="00DD384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ұсынамын.</w:t>
            </w:r>
          </w:p>
        </w:tc>
      </w:tr>
      <w:tr w:rsidR="00EA36DA" w:rsidRPr="00DD384C" w:rsidTr="00765869">
        <w:trPr>
          <w:cantSplit/>
          <w:trHeight w:val="603"/>
        </w:trPr>
        <w:tc>
          <w:tcPr>
            <w:tcW w:w="1390" w:type="pct"/>
            <w:gridSpan w:val="2"/>
          </w:tcPr>
          <w:p w:rsidR="00E21B88" w:rsidRPr="00DD384C" w:rsidRDefault="00E21B88" w:rsidP="00047AB7">
            <w:pPr>
              <w:spacing w:after="0" w:line="240" w:lineRule="auto"/>
              <w:ind w:firstLine="468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Құндылықтарды дарыту </w:t>
            </w:r>
          </w:p>
          <w:p w:rsidR="00EA36DA" w:rsidRPr="00DD384C" w:rsidRDefault="00EA36DA" w:rsidP="00047AB7">
            <w:pPr>
              <w:spacing w:after="0" w:line="240" w:lineRule="auto"/>
              <w:ind w:firstLine="468"/>
              <w:rPr>
                <w:rFonts w:ascii="Times New Roman" w:hAnsi="Times New Roman"/>
                <w:b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ind w:firstLine="468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10" w:type="pct"/>
            <w:gridSpan w:val="7"/>
          </w:tcPr>
          <w:p w:rsidR="00E21B88" w:rsidRPr="00DD384C" w:rsidRDefault="00E21B88" w:rsidP="00047AB7">
            <w:pPr>
              <w:pStyle w:val="AssignmentTemplate"/>
              <w:numPr>
                <w:ilvl w:val="0"/>
                <w:numId w:val="5"/>
              </w:numPr>
              <w:spacing w:before="0" w:after="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оқушылар арасындағы өзара құрмет, ынтымақтастыққа;  </w:t>
            </w:r>
          </w:p>
          <w:p w:rsidR="00E21B88" w:rsidRPr="00DD384C" w:rsidRDefault="00E21B88" w:rsidP="00047AB7">
            <w:pPr>
              <w:pStyle w:val="AssignmentTemplate"/>
              <w:numPr>
                <w:ilvl w:val="0"/>
                <w:numId w:val="5"/>
              </w:numPr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өз отанына сүйіспеншілікке т</w:t>
            </w: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әрбиелеу;</w:t>
            </w:r>
          </w:p>
          <w:p w:rsidR="00E21B88" w:rsidRPr="00DD384C" w:rsidRDefault="00E21B88" w:rsidP="00047AB7">
            <w:pPr>
              <w:pStyle w:val="AssignmentTemplate"/>
              <w:numPr>
                <w:ilvl w:val="0"/>
                <w:numId w:val="5"/>
              </w:numPr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азаматтық жауапкершілікке және патриоттық сезімге баулу; </w:t>
            </w:r>
          </w:p>
          <w:p w:rsidR="00EA36DA" w:rsidRPr="00DD384C" w:rsidRDefault="00E21B88" w:rsidP="00047AB7">
            <w:pPr>
              <w:pStyle w:val="AssignmentTemplate"/>
              <w:numPr>
                <w:ilvl w:val="0"/>
                <w:numId w:val="5"/>
              </w:numPr>
              <w:spacing w:before="0" w:after="0"/>
              <w:ind w:left="714" w:hanging="357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D384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топта жұмыс жасау арқылы адалдыққа тәрбиелеу.</w:t>
            </w:r>
          </w:p>
        </w:tc>
      </w:tr>
      <w:tr w:rsidR="00EA36DA" w:rsidRPr="00DD384C" w:rsidTr="00765869">
        <w:trPr>
          <w:cantSplit/>
          <w:trHeight w:val="533"/>
        </w:trPr>
        <w:tc>
          <w:tcPr>
            <w:tcW w:w="1390" w:type="pct"/>
            <w:gridSpan w:val="2"/>
          </w:tcPr>
          <w:p w:rsidR="00EA36DA" w:rsidRPr="00DD384C" w:rsidRDefault="00E21B88" w:rsidP="00047AB7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>Пәнаралық байланыстар</w:t>
            </w:r>
          </w:p>
        </w:tc>
        <w:tc>
          <w:tcPr>
            <w:tcW w:w="3610" w:type="pct"/>
            <w:gridSpan w:val="7"/>
          </w:tcPr>
          <w:p w:rsidR="00EA36DA" w:rsidRPr="00DD384C" w:rsidRDefault="00E21B8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Қазақ тілі – сабақ тақырыбы бойынша қажетті сөздер мен сөйлемдер.</w:t>
            </w:r>
          </w:p>
        </w:tc>
      </w:tr>
      <w:tr w:rsidR="00EA36DA" w:rsidRPr="00DD384C" w:rsidTr="00765869">
        <w:trPr>
          <w:cantSplit/>
        </w:trPr>
        <w:tc>
          <w:tcPr>
            <w:tcW w:w="1390" w:type="pct"/>
            <w:gridSpan w:val="2"/>
            <w:tcBorders>
              <w:bottom w:val="single" w:sz="8" w:space="0" w:color="2976A4"/>
            </w:tcBorders>
          </w:tcPr>
          <w:p w:rsidR="00E21B88" w:rsidRPr="00DD384C" w:rsidRDefault="001D1CC7" w:rsidP="00047A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lang w:val="kk-KZ"/>
              </w:rPr>
              <w:t>АКТ қолдану дағдылары</w:t>
            </w: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0" w:type="pct"/>
            <w:gridSpan w:val="7"/>
            <w:tcBorders>
              <w:bottom w:val="single" w:sz="8" w:space="0" w:color="2976A4"/>
            </w:tcBorders>
          </w:tcPr>
          <w:p w:rsidR="00EA36DA" w:rsidRPr="00DD384C" w:rsidRDefault="001D1CC7" w:rsidP="00047AB7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  <w:lang w:val="kk-KZ"/>
              </w:rPr>
              <w:t>Тақырыпқа қатысты жұмыстың орындалу кезеңдерін көрсететін бейнебаян  қарау.</w:t>
            </w:r>
          </w:p>
        </w:tc>
      </w:tr>
      <w:tr w:rsidR="00EA36DA" w:rsidRPr="00DD384C" w:rsidTr="005E141C">
        <w:trPr>
          <w:trHeight w:val="229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A36DA" w:rsidRPr="00DD384C" w:rsidRDefault="00E21B88" w:rsidP="005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>Сабақ барысы</w:t>
            </w:r>
          </w:p>
        </w:tc>
      </w:tr>
      <w:tr w:rsidR="00C51CC1" w:rsidRPr="00DD384C" w:rsidTr="00F46667">
        <w:trPr>
          <w:trHeight w:val="528"/>
        </w:trPr>
        <w:tc>
          <w:tcPr>
            <w:tcW w:w="922" w:type="pct"/>
            <w:tcBorders>
              <w:top w:val="single" w:sz="8" w:space="0" w:color="2976A4"/>
            </w:tcBorders>
          </w:tcPr>
          <w:p w:rsidR="00E21B88" w:rsidRPr="00DD384C" w:rsidRDefault="00E21B88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>Сабақтың жоспарланған кезеңдері</w:t>
            </w:r>
          </w:p>
        </w:tc>
        <w:tc>
          <w:tcPr>
            <w:tcW w:w="3091" w:type="pct"/>
            <w:gridSpan w:val="6"/>
            <w:tcBorders>
              <w:top w:val="single" w:sz="8" w:space="0" w:color="2976A4"/>
            </w:tcBorders>
          </w:tcPr>
          <w:p w:rsidR="00E21B88" w:rsidRPr="00DD384C" w:rsidRDefault="00E21B88" w:rsidP="00047A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 xml:space="preserve">Сабақта жоспарланған іс-әрекет </w:t>
            </w:r>
          </w:p>
          <w:p w:rsidR="00E21B88" w:rsidRPr="00DD384C" w:rsidRDefault="00E21B88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pct"/>
            <w:gridSpan w:val="2"/>
            <w:tcBorders>
              <w:top w:val="single" w:sz="8" w:space="0" w:color="2976A4"/>
            </w:tcBorders>
          </w:tcPr>
          <w:p w:rsidR="00E21B88" w:rsidRPr="00DD384C" w:rsidRDefault="00E21B88" w:rsidP="00047AB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>Ресурс</w:t>
            </w:r>
            <w:r w:rsidRPr="00DD384C">
              <w:rPr>
                <w:rFonts w:ascii="Times New Roman" w:hAnsi="Times New Roman"/>
                <w:lang w:val="kk-KZ"/>
              </w:rPr>
              <w:t>тар</w:t>
            </w:r>
          </w:p>
        </w:tc>
      </w:tr>
      <w:tr w:rsidR="00C51CC1" w:rsidRPr="00DD384C" w:rsidTr="008206CB">
        <w:trPr>
          <w:trHeight w:val="5088"/>
        </w:trPr>
        <w:tc>
          <w:tcPr>
            <w:tcW w:w="922" w:type="pct"/>
          </w:tcPr>
          <w:p w:rsidR="00E21B88" w:rsidRPr="00DD384C" w:rsidRDefault="00E21B88" w:rsidP="00047AB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lastRenderedPageBreak/>
              <w:t xml:space="preserve">Сабақтың басталуы </w:t>
            </w:r>
          </w:p>
          <w:p w:rsidR="00E21B88" w:rsidRPr="00DD384C" w:rsidRDefault="00E21B88" w:rsidP="00047AB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>2</w:t>
            </w:r>
            <w:r w:rsidRPr="00DD384C">
              <w:rPr>
                <w:rFonts w:ascii="Times New Roman" w:hAnsi="Times New Roman"/>
                <w:lang w:val="kk-KZ"/>
              </w:rPr>
              <w:t>-3</w:t>
            </w:r>
            <w:r w:rsidRPr="00DD384C">
              <w:rPr>
                <w:rFonts w:ascii="Times New Roman" w:hAnsi="Times New Roman"/>
              </w:rPr>
              <w:t xml:space="preserve"> мин</w:t>
            </w:r>
            <w:r w:rsidRPr="00DD384C">
              <w:rPr>
                <w:rFonts w:ascii="Times New Roman" w:hAnsi="Times New Roman"/>
                <w:lang w:val="kk-KZ"/>
              </w:rPr>
              <w:t>ут</w:t>
            </w: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7577" w:rsidRPr="00DD384C" w:rsidRDefault="00157C2C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3мин</w:t>
            </w:r>
          </w:p>
          <w:p w:rsidR="00B17577" w:rsidRPr="00DD384C" w:rsidRDefault="00157C2C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Бағалау </w:t>
            </w:r>
          </w:p>
          <w:p w:rsidR="00482E93" w:rsidRPr="00DD384C" w:rsidRDefault="00482E93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577" w:rsidRPr="00DD384C" w:rsidRDefault="00482E93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 xml:space="preserve">       </w:t>
            </w:r>
            <w:r w:rsidR="00101674" w:rsidRPr="00DD384C">
              <w:rPr>
                <w:rFonts w:ascii="Times New Roman" w:hAnsi="Times New Roman"/>
                <w:lang w:val="kk-KZ"/>
              </w:rPr>
              <w:t>5</w:t>
            </w:r>
            <w:r w:rsidRPr="00DD384C">
              <w:rPr>
                <w:rFonts w:ascii="Times New Roman" w:hAnsi="Times New Roman"/>
              </w:rPr>
              <w:t xml:space="preserve"> </w:t>
            </w:r>
            <w:r w:rsidR="008E17A8" w:rsidRPr="00DD384C">
              <w:rPr>
                <w:rFonts w:ascii="Times New Roman" w:hAnsi="Times New Roman"/>
              </w:rPr>
              <w:t>мин</w:t>
            </w:r>
            <w:r w:rsidR="008E17A8" w:rsidRPr="00DD384C">
              <w:rPr>
                <w:rFonts w:ascii="Times New Roman" w:hAnsi="Times New Roman"/>
                <w:lang w:val="kk-KZ"/>
              </w:rPr>
              <w:t>ут</w:t>
            </w:r>
          </w:p>
          <w:p w:rsidR="00B17577" w:rsidRPr="00DD384C" w:rsidRDefault="00B17577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F3A" w:rsidRPr="00DD384C" w:rsidRDefault="004A1F3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01674" w:rsidRPr="00DD384C" w:rsidRDefault="0010167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01674" w:rsidRPr="00DD384C" w:rsidRDefault="0010167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01674" w:rsidRPr="00DD384C" w:rsidRDefault="0010167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01674" w:rsidRPr="00DD384C" w:rsidRDefault="0010167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01674" w:rsidRPr="00DD384C" w:rsidRDefault="0010167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01674" w:rsidRPr="00DD384C" w:rsidRDefault="0010167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Бағалау:</w:t>
            </w:r>
          </w:p>
        </w:tc>
        <w:tc>
          <w:tcPr>
            <w:tcW w:w="3091" w:type="pct"/>
            <w:gridSpan w:val="6"/>
          </w:tcPr>
          <w:p w:rsidR="00EA36DA" w:rsidRPr="00DD384C" w:rsidRDefault="00E21B88" w:rsidP="00047AB7">
            <w:pPr>
              <w:pStyle w:val="a3"/>
              <w:widowControl w:val="0"/>
              <w:spacing w:after="0" w:line="240" w:lineRule="auto"/>
              <w:ind w:left="8"/>
              <w:jc w:val="both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t>1. Ұйымдастыру кезеңі:</w:t>
            </w:r>
          </w:p>
          <w:p w:rsidR="00E21B88" w:rsidRPr="00DD384C" w:rsidRDefault="00E21B88" w:rsidP="00047AB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shd w:val="clear" w:color="auto" w:fill="FFFFFF"/>
                <w:lang w:val="kk-KZ"/>
              </w:rPr>
              <w:t xml:space="preserve">мұғалім оқушыларды белсенді оқу іс-әрекетіне және жаңа білім алуға бағыттайды; </w:t>
            </w:r>
          </w:p>
          <w:p w:rsidR="00157C2C" w:rsidRPr="00DD384C" w:rsidRDefault="00ED1794" w:rsidP="00047AB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shd w:val="clear" w:color="auto" w:fill="FFFFFF"/>
                <w:lang w:val="kk-KZ"/>
              </w:rPr>
              <w:t>Оқушылар</w:t>
            </w:r>
            <w:r w:rsidR="009174BA" w:rsidRPr="00DD384C">
              <w:rPr>
                <w:rFonts w:ascii="Times New Roman" w:hAnsi="Times New Roman"/>
                <w:shd w:val="clear" w:color="auto" w:fill="FFFFFF"/>
                <w:lang w:val="kk-KZ"/>
              </w:rPr>
              <w:t>ға</w:t>
            </w:r>
            <w:r w:rsidR="0066327C" w:rsidRPr="00DD384C">
              <w:rPr>
                <w:rFonts w:ascii="Times New Roman" w:hAnsi="Times New Roman"/>
                <w:lang w:val="kk-KZ"/>
              </w:rPr>
              <w:t xml:space="preserve"> </w:t>
            </w:r>
            <w:r w:rsidR="009174BA" w:rsidRPr="00DD384C">
              <w:rPr>
                <w:rFonts w:ascii="Times New Roman" w:hAnsi="Times New Roman"/>
                <w:lang w:val="kk-KZ"/>
              </w:rPr>
              <w:t>карточкаларды таңдау ұсынылады</w:t>
            </w:r>
            <w:r w:rsidR="0066327C" w:rsidRPr="00DD384C">
              <w:rPr>
                <w:rFonts w:ascii="Times New Roman" w:hAnsi="Times New Roman"/>
                <w:lang w:val="kk-KZ"/>
              </w:rPr>
              <w:t xml:space="preserve">. </w:t>
            </w:r>
            <w:r w:rsidR="00157C2C" w:rsidRPr="00DD384C">
              <w:rPr>
                <w:rFonts w:ascii="Times New Roman" w:hAnsi="Times New Roman"/>
                <w:lang w:val="kk-KZ"/>
              </w:rPr>
              <w:t>Таңдаған карточкадағы мата атауына байланысты топқа бөлінеді</w:t>
            </w:r>
          </w:p>
          <w:p w:rsidR="00157C2C" w:rsidRPr="00DD384C" w:rsidRDefault="00157C2C" w:rsidP="005E141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t>Өткен сабақты қайталау, үй тапсырмасын тексеру;</w:t>
            </w:r>
          </w:p>
          <w:p w:rsidR="005E141C" w:rsidRPr="00DD384C" w:rsidRDefault="005E141C" w:rsidP="005E141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t>Тапсырма№1</w:t>
            </w:r>
          </w:p>
          <w:p w:rsidR="00157C2C" w:rsidRPr="00DD384C" w:rsidRDefault="00157C2C" w:rsidP="005E141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t>Жеке жұмыс:</w:t>
            </w:r>
          </w:p>
          <w:p w:rsidR="00157C2C" w:rsidRDefault="00157C2C" w:rsidP="00157C2C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Жеңі тұтас пішілген иықты бұйым негізінің сызбасындағы құрастыру сызықтарын табу</w:t>
            </w:r>
          </w:p>
          <w:p w:rsidR="00C83781" w:rsidRPr="00C83781" w:rsidRDefault="00C83781" w:rsidP="00CB1E7A">
            <w:pPr>
              <w:pStyle w:val="a3"/>
              <w:widowControl w:val="0"/>
              <w:spacing w:after="0"/>
              <w:rPr>
                <w:rFonts w:ascii="Times New Roman" w:hAnsi="Times New Roman"/>
                <w:lang w:val="kk-KZ"/>
              </w:rPr>
            </w:pPr>
            <w:r w:rsidRPr="00C83781">
              <w:rPr>
                <w:rFonts w:ascii="Times New Roman" w:hAnsi="Times New Roman"/>
                <w:b/>
                <w:bCs/>
                <w:lang w:val="kk-KZ"/>
              </w:rPr>
              <w:t xml:space="preserve">            Дескрипторлар</w:t>
            </w:r>
            <w:r w:rsidRPr="00C83781">
              <w:rPr>
                <w:rFonts w:ascii="Times New Roman" w:hAnsi="Times New Roman"/>
                <w:lang w:val="kk-KZ"/>
              </w:rPr>
              <w:br/>
              <w:t>1. Құрастыру сызықтараның атын атай алады</w:t>
            </w:r>
          </w:p>
          <w:p w:rsidR="00C83781" w:rsidRPr="00CB1E7A" w:rsidRDefault="00C83781" w:rsidP="00CB1E7A">
            <w:pPr>
              <w:pStyle w:val="a3"/>
              <w:widowControl w:val="0"/>
              <w:spacing w:after="0"/>
              <w:rPr>
                <w:rFonts w:ascii="Times New Roman" w:hAnsi="Times New Roman"/>
                <w:lang w:val="kk-KZ"/>
              </w:rPr>
            </w:pPr>
            <w:r w:rsidRPr="00C83781">
              <w:rPr>
                <w:rFonts w:ascii="Times New Roman" w:hAnsi="Times New Roman"/>
                <w:lang w:val="kk-KZ"/>
              </w:rPr>
              <w:t>2. Орналасу ретін біледі</w:t>
            </w:r>
          </w:p>
          <w:p w:rsidR="00157C2C" w:rsidRDefault="00157C2C" w:rsidP="00CB1E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CB1E7A">
              <w:rPr>
                <w:rFonts w:ascii="Times New Roman" w:hAnsi="Times New Roman"/>
                <w:b/>
                <w:u w:val="single"/>
                <w:lang w:val="kk-KZ"/>
              </w:rPr>
              <w:t>Бас бармақ арқылы бағалау</w:t>
            </w:r>
          </w:p>
          <w:p w:rsidR="00CB1E7A" w:rsidRPr="00CB1E7A" w:rsidRDefault="00CB1E7A" w:rsidP="00CB1E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u w:val="single"/>
                <w:lang w:val="kk-KZ"/>
              </w:rPr>
            </w:pPr>
          </w:p>
          <w:p w:rsidR="008206CB" w:rsidRPr="00DD384C" w:rsidRDefault="008206CB" w:rsidP="008206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t>Тапсырма№2</w:t>
            </w:r>
          </w:p>
          <w:p w:rsidR="00157C2C" w:rsidRPr="00DD384C" w:rsidRDefault="00157C2C" w:rsidP="00157C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t>Жұптық жұмыс</w:t>
            </w:r>
          </w:p>
          <w:p w:rsidR="00101674" w:rsidRPr="00DD384C" w:rsidRDefault="00101674" w:rsidP="00157C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           Иықты бұйым сызбасының негізін құрастыру</w:t>
            </w:r>
          </w:p>
          <w:p w:rsidR="00101674" w:rsidRPr="00DD384C" w:rsidRDefault="00101674" w:rsidP="00101674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Мойын ойындысы</w:t>
            </w:r>
          </w:p>
          <w:p w:rsidR="00101674" w:rsidRPr="00DD384C" w:rsidRDefault="00101674" w:rsidP="00101674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Жең</w:t>
            </w:r>
          </w:p>
          <w:p w:rsidR="00101674" w:rsidRPr="00DD384C" w:rsidRDefault="00101674" w:rsidP="00101674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Бүйір, етек сызықтары</w:t>
            </w:r>
          </w:p>
          <w:p w:rsidR="00101674" w:rsidRPr="00DD384C" w:rsidRDefault="00101674" w:rsidP="00101674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Бел сызығы</w:t>
            </w:r>
          </w:p>
          <w:p w:rsidR="00CB1E7A" w:rsidRDefault="00CA77AC" w:rsidP="00CB1E7A">
            <w:pPr>
              <w:widowControl w:val="0"/>
              <w:spacing w:after="0" w:line="240" w:lineRule="auto"/>
              <w:rPr>
                <w:bCs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Мұғалім жұмыс барысын қадағалап, жұмысқа көмек қажет жұптарға көмектеседі.</w:t>
            </w:r>
            <w:r w:rsidR="00CB1E7A" w:rsidRPr="00CB1E7A">
              <w:rPr>
                <w:bCs/>
                <w:lang w:val="kk-KZ"/>
              </w:rPr>
              <w:t xml:space="preserve">     </w:t>
            </w:r>
          </w:p>
          <w:p w:rsidR="00CB1E7A" w:rsidRPr="00CB1E7A" w:rsidRDefault="00CB1E7A" w:rsidP="00CB1E7A">
            <w:pPr>
              <w:widowControl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B1E7A">
              <w:rPr>
                <w:bCs/>
                <w:lang w:val="kk-KZ"/>
              </w:rPr>
              <w:t xml:space="preserve">   </w:t>
            </w:r>
            <w:r w:rsidRPr="00CB1E7A">
              <w:rPr>
                <w:rFonts w:ascii="Times New Roman" w:hAnsi="Times New Roman"/>
                <w:b/>
                <w:bCs/>
                <w:lang w:val="kk-KZ"/>
              </w:rPr>
              <w:t>Дескрипторлар</w:t>
            </w:r>
            <w:r w:rsidRPr="00CB1E7A">
              <w:rPr>
                <w:rFonts w:ascii="Times New Roman" w:hAnsi="Times New Roman"/>
                <w:b/>
                <w:lang w:val="kk-KZ"/>
              </w:rPr>
              <w:br/>
            </w:r>
            <w:r>
              <w:rPr>
                <w:rFonts w:ascii="Times New Roman" w:hAnsi="Times New Roman"/>
                <w:lang w:val="kk-KZ"/>
              </w:rPr>
              <w:t xml:space="preserve">1. </w:t>
            </w:r>
            <w:r w:rsidRPr="00CB1E7A">
              <w:rPr>
                <w:rFonts w:ascii="Times New Roman" w:hAnsi="Times New Roman"/>
                <w:lang w:val="kk-KZ"/>
              </w:rPr>
              <w:t>Иықты бұйым сызбасының негізін құрастыра біледі</w:t>
            </w:r>
          </w:p>
          <w:p w:rsidR="00F02B5F" w:rsidRPr="00DD384C" w:rsidRDefault="00CB1E7A" w:rsidP="00101674">
            <w:pPr>
              <w:widowControl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 </w:t>
            </w:r>
            <w:r w:rsidRPr="00CB1E7A">
              <w:rPr>
                <w:rFonts w:ascii="Times New Roman" w:hAnsi="Times New Roman"/>
                <w:lang w:val="kk-KZ"/>
              </w:rPr>
              <w:t>Иықты бұйымның негізгі бөліктерін атай алады</w:t>
            </w:r>
          </w:p>
          <w:p w:rsidR="007A522A" w:rsidRPr="00CB1E7A" w:rsidRDefault="00101674" w:rsidP="008206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DD384C">
              <w:rPr>
                <w:rFonts w:ascii="Times New Roman" w:hAnsi="Times New Roman"/>
                <w:u w:val="single"/>
                <w:lang w:val="kk-KZ"/>
              </w:rPr>
              <w:t xml:space="preserve"> </w:t>
            </w:r>
            <w:r w:rsidR="005E141C" w:rsidRPr="00CB1E7A">
              <w:rPr>
                <w:rFonts w:ascii="Times New Roman" w:hAnsi="Times New Roman"/>
                <w:b/>
                <w:color w:val="000000" w:themeColor="text1"/>
                <w:u w:val="single"/>
                <w:lang w:val="kk-KZ"/>
              </w:rPr>
              <w:t>3 шапалақ арқылы бағалау</w:t>
            </w:r>
          </w:p>
        </w:tc>
        <w:tc>
          <w:tcPr>
            <w:tcW w:w="987" w:type="pct"/>
            <w:gridSpan w:val="2"/>
          </w:tcPr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color w:val="2976A4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color w:val="2976A4"/>
                <w:lang w:val="kk-KZ"/>
              </w:rPr>
            </w:pPr>
          </w:p>
          <w:p w:rsidR="00047AB7" w:rsidRPr="00DD384C" w:rsidRDefault="008E17A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Электронды</w:t>
            </w:r>
            <w:r w:rsidR="00EA36DA" w:rsidRPr="00DD384C">
              <w:rPr>
                <w:rFonts w:ascii="Times New Roman" w:hAnsi="Times New Roman"/>
                <w:lang w:val="kk-KZ"/>
              </w:rPr>
              <w:t xml:space="preserve"> презентация </w:t>
            </w:r>
          </w:p>
          <w:p w:rsidR="007C540D" w:rsidRPr="00DD384C" w:rsidRDefault="008E17A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1 </w:t>
            </w:r>
            <w:r w:rsidR="00EA36DA" w:rsidRPr="00DD384C">
              <w:rPr>
                <w:rFonts w:ascii="Times New Roman" w:hAnsi="Times New Roman"/>
                <w:lang w:val="kk-KZ"/>
              </w:rPr>
              <w:t>слайд</w:t>
            </w:r>
            <w:r w:rsidR="00A61E34" w:rsidRPr="00DD384C">
              <w:rPr>
                <w:rFonts w:ascii="Times New Roman" w:hAnsi="Times New Roman"/>
                <w:lang w:val="kk-KZ"/>
              </w:rPr>
              <w:t>.</w:t>
            </w:r>
            <w:r w:rsidR="00EA36DA" w:rsidRPr="00DD384C">
              <w:rPr>
                <w:rFonts w:ascii="Times New Roman" w:hAnsi="Times New Roman"/>
                <w:lang w:val="kk-KZ"/>
              </w:rPr>
              <w:t xml:space="preserve"> </w:t>
            </w: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7495B" w:rsidRPr="00DD384C" w:rsidRDefault="00157C2C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>8 сын оқулық дискісінен</w:t>
            </w: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7495B" w:rsidRPr="00DD384C" w:rsidRDefault="0067495B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61E34" w:rsidRPr="00DD384C" w:rsidRDefault="00A61E34" w:rsidP="0004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Электронды</w:t>
            </w:r>
            <w:r w:rsidR="008A0251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презентация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,</w:t>
            </w:r>
            <w:r w:rsidR="008A0251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</w:p>
          <w:p w:rsidR="0067495B" w:rsidRPr="00DD384C" w:rsidRDefault="00A61E3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2 </w:t>
            </w:r>
            <w:r w:rsidR="008A0251" w:rsidRPr="00DD384C">
              <w:rPr>
                <w:rFonts w:ascii="Times New Roman" w:hAnsi="Times New Roman"/>
                <w:color w:val="000000" w:themeColor="text1"/>
                <w:lang w:val="kk-KZ"/>
              </w:rPr>
              <w:t>слайд</w:t>
            </w:r>
            <w:r w:rsidR="008A0251" w:rsidRPr="00DD384C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C51CC1" w:rsidRPr="00C83781" w:rsidTr="006B493E">
        <w:trPr>
          <w:trHeight w:val="126"/>
        </w:trPr>
        <w:tc>
          <w:tcPr>
            <w:tcW w:w="922" w:type="pct"/>
          </w:tcPr>
          <w:p w:rsidR="00EA36DA" w:rsidRPr="00DD384C" w:rsidRDefault="008206CB" w:rsidP="00047AB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Миға шабуыл </w:t>
            </w:r>
            <w:r w:rsidR="008E17A8" w:rsidRPr="00DD384C">
              <w:rPr>
                <w:rFonts w:ascii="Times New Roman" w:hAnsi="Times New Roman"/>
                <w:lang w:val="kk-KZ"/>
              </w:rPr>
              <w:t>Сабақтың ортасы</w:t>
            </w:r>
          </w:p>
          <w:p w:rsidR="00C814DD" w:rsidRPr="00DD384C" w:rsidRDefault="00BD2B49" w:rsidP="00047AB7">
            <w:pPr>
              <w:spacing w:after="0" w:line="240" w:lineRule="auto"/>
              <w:rPr>
                <w:rFonts w:ascii="Times New Roman" w:hAnsi="Times New Roman"/>
              </w:rPr>
            </w:pPr>
            <w:r w:rsidRPr="00DD384C">
              <w:rPr>
                <w:rFonts w:ascii="Times New Roman" w:hAnsi="Times New Roman"/>
              </w:rPr>
              <w:t xml:space="preserve"> </w:t>
            </w:r>
          </w:p>
          <w:p w:rsidR="00C814DD" w:rsidRPr="00DD384C" w:rsidRDefault="00C814DD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4DD" w:rsidRPr="00DD384C" w:rsidRDefault="008E17A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 xml:space="preserve">     1-2 мин</w:t>
            </w:r>
            <w:r w:rsidRPr="00DD384C">
              <w:rPr>
                <w:rFonts w:ascii="Times New Roman" w:hAnsi="Times New Roman"/>
                <w:lang w:val="kk-KZ"/>
              </w:rPr>
              <w:t>ут</w:t>
            </w: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357AE" w:rsidRPr="00DD384C" w:rsidRDefault="008E17A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 xml:space="preserve">      </w:t>
            </w:r>
            <w:r w:rsidR="00AA0DEA" w:rsidRPr="00DD384C">
              <w:rPr>
                <w:rFonts w:ascii="Times New Roman" w:hAnsi="Times New Roman"/>
                <w:lang w:val="kk-KZ"/>
              </w:rPr>
              <w:t>5</w:t>
            </w:r>
            <w:r w:rsidRPr="00DD384C">
              <w:rPr>
                <w:rFonts w:ascii="Times New Roman" w:hAnsi="Times New Roman"/>
              </w:rPr>
              <w:t xml:space="preserve"> мин</w:t>
            </w:r>
            <w:r w:rsidRPr="00DD384C">
              <w:rPr>
                <w:rFonts w:ascii="Times New Roman" w:hAnsi="Times New Roman"/>
                <w:lang w:val="kk-KZ"/>
              </w:rPr>
              <w:t>ут</w:t>
            </w: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B49" w:rsidRPr="00DD384C" w:rsidRDefault="00BD2B49" w:rsidP="00BD2B49">
            <w:pPr>
              <w:rPr>
                <w:rFonts w:ascii="Times New Roman" w:eastAsia="Times New Roman" w:hAnsi="Times New Roman"/>
                <w:lang w:val="kk-KZ"/>
              </w:rPr>
            </w:pPr>
            <w:r w:rsidRPr="00DD384C">
              <w:rPr>
                <w:rFonts w:ascii="Times New Roman" w:eastAsia="Times New Roman" w:hAnsi="Times New Roman"/>
                <w:lang w:val="kk-KZ"/>
              </w:rPr>
              <w:t>Практикалық жұмысты орындау</w:t>
            </w:r>
          </w:p>
          <w:p w:rsidR="00BD2B49" w:rsidRPr="00DD384C" w:rsidRDefault="006B493E" w:rsidP="00BD2B49">
            <w:pPr>
              <w:rPr>
                <w:rFonts w:ascii="Times New Roman" w:eastAsia="Times New Roman" w:hAnsi="Times New Roman"/>
                <w:lang w:val="kk-KZ"/>
              </w:rPr>
            </w:pPr>
            <w:r w:rsidRPr="00DD384C">
              <w:rPr>
                <w:rFonts w:ascii="Times New Roman" w:eastAsia="Times New Roman" w:hAnsi="Times New Roman"/>
                <w:lang w:val="kk-KZ"/>
              </w:rPr>
              <w:t>3-5</w:t>
            </w:r>
            <w:r w:rsidR="00BD2B49" w:rsidRPr="00DD384C">
              <w:rPr>
                <w:rFonts w:ascii="Times New Roman" w:eastAsia="Times New Roman" w:hAnsi="Times New Roman"/>
                <w:lang w:val="kk-KZ"/>
              </w:rPr>
              <w:t xml:space="preserve"> минут</w:t>
            </w: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7AE" w:rsidRPr="00DD384C" w:rsidRDefault="008357AE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EE3" w:rsidRPr="00DD384C" w:rsidRDefault="00526EE3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EE3" w:rsidRPr="00DD384C" w:rsidRDefault="00526EE3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EE3" w:rsidRPr="00DD384C" w:rsidRDefault="00526EE3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EE3" w:rsidRPr="00DD384C" w:rsidRDefault="00526EE3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357AE" w:rsidRPr="00DD384C" w:rsidRDefault="001038A3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 xml:space="preserve">      </w:t>
            </w:r>
          </w:p>
          <w:p w:rsidR="00C814DD" w:rsidRPr="00DD384C" w:rsidRDefault="00C814DD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526EE3" w:rsidRPr="00DD384C" w:rsidRDefault="00526EE3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E565E" w:rsidRPr="00DD384C" w:rsidRDefault="0080652A" w:rsidP="00047AB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</w:rPr>
              <w:t xml:space="preserve">   1-2</w:t>
            </w:r>
            <w:r w:rsidR="008E17A8" w:rsidRPr="00DD384C">
              <w:rPr>
                <w:rFonts w:ascii="Times New Roman" w:hAnsi="Times New Roman"/>
              </w:rPr>
              <w:t xml:space="preserve"> мин</w:t>
            </w:r>
            <w:r w:rsidR="008E17A8" w:rsidRPr="00DD384C">
              <w:rPr>
                <w:rFonts w:ascii="Times New Roman" w:hAnsi="Times New Roman"/>
                <w:lang w:val="kk-KZ"/>
              </w:rPr>
              <w:t>ут</w:t>
            </w:r>
          </w:p>
          <w:p w:rsidR="00F67F40" w:rsidRPr="00DD384C" w:rsidRDefault="00F67F40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EA36DA" w:rsidRPr="00DD384C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835FCE" w:rsidRPr="00DD384C" w:rsidRDefault="00835FCE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158F" w:rsidRPr="00DD384C" w:rsidRDefault="001E158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7C5BEB" w:rsidRPr="00DD384C" w:rsidRDefault="008E17A8" w:rsidP="00047AB7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318" w:firstLine="12"/>
              <w:jc w:val="both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 </w:t>
            </w:r>
            <w:r w:rsidR="004522E4" w:rsidRPr="00DD384C">
              <w:rPr>
                <w:rFonts w:ascii="Times New Roman" w:hAnsi="Times New Roman"/>
                <w:lang w:val="kk-KZ"/>
              </w:rPr>
              <w:t>М</w:t>
            </w:r>
            <w:r w:rsidR="0080652A" w:rsidRPr="00DD384C">
              <w:rPr>
                <w:rFonts w:ascii="Times New Roman" w:hAnsi="Times New Roman"/>
                <w:lang w:val="kk-KZ"/>
              </w:rPr>
              <w:t>ин</w:t>
            </w:r>
            <w:r w:rsidRPr="00DD384C">
              <w:rPr>
                <w:rFonts w:ascii="Times New Roman" w:hAnsi="Times New Roman"/>
                <w:lang w:val="kk-KZ"/>
              </w:rPr>
              <w:t>ут</w:t>
            </w:r>
          </w:p>
          <w:p w:rsidR="004522E4" w:rsidRPr="00DD384C" w:rsidRDefault="004522E4" w:rsidP="004522E4">
            <w:pPr>
              <w:pStyle w:val="a3"/>
              <w:spacing w:after="0" w:line="240" w:lineRule="auto"/>
              <w:ind w:left="330"/>
              <w:jc w:val="both"/>
              <w:rPr>
                <w:rFonts w:ascii="Times New Roman" w:hAnsi="Times New Roman"/>
                <w:lang w:val="kk-KZ"/>
              </w:rPr>
            </w:pPr>
          </w:p>
          <w:p w:rsidR="004522E4" w:rsidRPr="00DD384C" w:rsidRDefault="004522E4" w:rsidP="004522E4">
            <w:pPr>
              <w:pStyle w:val="a3"/>
              <w:spacing w:after="0" w:line="240" w:lineRule="auto"/>
              <w:ind w:left="330"/>
              <w:jc w:val="both"/>
              <w:rPr>
                <w:rFonts w:ascii="Times New Roman" w:hAnsi="Times New Roman"/>
                <w:lang w:val="kk-KZ"/>
              </w:rPr>
            </w:pPr>
          </w:p>
          <w:p w:rsidR="004522E4" w:rsidRPr="00DD384C" w:rsidRDefault="004522E4" w:rsidP="004522E4">
            <w:pPr>
              <w:pStyle w:val="a3"/>
              <w:spacing w:after="0" w:line="240" w:lineRule="auto"/>
              <w:ind w:left="330"/>
              <w:jc w:val="both"/>
              <w:rPr>
                <w:rFonts w:ascii="Times New Roman" w:hAnsi="Times New Roman"/>
                <w:lang w:val="kk-KZ"/>
              </w:rPr>
            </w:pPr>
          </w:p>
          <w:p w:rsidR="004522E4" w:rsidRPr="00DD384C" w:rsidRDefault="004522E4" w:rsidP="004522E4">
            <w:pPr>
              <w:pStyle w:val="a3"/>
              <w:spacing w:after="0" w:line="240" w:lineRule="auto"/>
              <w:ind w:left="330"/>
              <w:jc w:val="both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Қорытындылау </w:t>
            </w:r>
          </w:p>
        </w:tc>
        <w:tc>
          <w:tcPr>
            <w:tcW w:w="3091" w:type="pct"/>
            <w:gridSpan w:val="6"/>
          </w:tcPr>
          <w:p w:rsidR="008206CB" w:rsidRPr="00DD384C" w:rsidRDefault="008206CB" w:rsidP="008206C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kk-KZ"/>
              </w:rPr>
            </w:pPr>
            <w:r w:rsidRPr="00DD384C">
              <w:rPr>
                <w:rFonts w:ascii="Times New Roman" w:hAnsi="Times New Roman"/>
                <w:b/>
                <w:lang w:val="kk-KZ"/>
              </w:rPr>
              <w:lastRenderedPageBreak/>
              <w:t>Мақсатты тұжырымдау</w:t>
            </w:r>
          </w:p>
          <w:p w:rsidR="00C83781" w:rsidRDefault="008206CB" w:rsidP="00C83781">
            <w:pPr>
              <w:pStyle w:val="a3"/>
              <w:spacing w:after="0" w:line="240" w:lineRule="auto"/>
              <w:ind w:left="0"/>
              <w:rPr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Оқушылар </w:t>
            </w:r>
            <w:r w:rsidR="00C83781">
              <w:rPr>
                <w:rFonts w:ascii="Times New Roman" w:hAnsi="Times New Roman"/>
                <w:lang w:val="kk-KZ"/>
              </w:rPr>
              <w:t xml:space="preserve">суретке қарай отырып, берілген </w:t>
            </w:r>
            <w:r w:rsidRPr="00DD384C">
              <w:rPr>
                <w:rFonts w:ascii="Times New Roman" w:hAnsi="Times New Roman"/>
                <w:lang w:val="kk-KZ"/>
              </w:rPr>
              <w:t xml:space="preserve"> сұрақтарға жауап беру арқылы   жаңа сабақтың тақырыбын шығарады</w:t>
            </w:r>
            <w:r w:rsidR="00C83781" w:rsidRPr="00C83781">
              <w:rPr>
                <w:lang w:val="kk-KZ"/>
              </w:rPr>
              <w:t xml:space="preserve"> </w:t>
            </w:r>
          </w:p>
          <w:p w:rsidR="008206CB" w:rsidRPr="00DD384C" w:rsidRDefault="00C83781" w:rsidP="00C837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7084" cy="727075"/>
                  <wp:effectExtent l="0" t="0" r="3810" b="0"/>
                  <wp:docPr id="1" name="Рисунок 1" descr="https://pandia.ru/text/80/672/images/img1_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672/images/img1_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13" cy="73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520" w:rsidRPr="00DD384C" w:rsidRDefault="00E11520" w:rsidP="00BD2B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Жаңа ақпарат</w:t>
            </w:r>
          </w:p>
          <w:p w:rsidR="008206CB" w:rsidRPr="00DD384C" w:rsidRDefault="00E11520" w:rsidP="008206C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Модельдеу</w:t>
            </w:r>
            <w:r w:rsidR="00385DB2"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 </w:t>
            </w:r>
            <w:r w:rsidR="00385DB2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– 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киімнің жаңа моделін жасайтын шығармашылық жұмыс.</w:t>
            </w:r>
          </w:p>
          <w:p w:rsidR="00385DB2" w:rsidRPr="00DD384C" w:rsidRDefault="00E11520" w:rsidP="008206C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Модельдеу – көркемдік және техникалық болып екіге бөлінеді.</w:t>
            </w:r>
          </w:p>
          <w:p w:rsidR="00AA0DEA" w:rsidRPr="00DD384C" w:rsidRDefault="00AA0DEA" w:rsidP="00AA0D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Тапсырма№3  </w:t>
            </w:r>
            <w:r w:rsid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Таныстырылым дайындау</w:t>
            </w:r>
          </w:p>
          <w:p w:rsidR="00AA0DEA" w:rsidRPr="00DD384C" w:rsidRDefault="00AA0DEA" w:rsidP="00AA0D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1топ- </w:t>
            </w:r>
          </w:p>
          <w:p w:rsidR="00385DB2" w:rsidRPr="00DD384C" w:rsidRDefault="00E11520" w:rsidP="00047A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Көркемдік</w:t>
            </w:r>
            <w:r w:rsidR="00385DB2"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 xml:space="preserve"> (</w:t>
            </w: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шығармашылық</w:t>
            </w:r>
            <w:r w:rsidR="00385DB2"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)</w:t>
            </w: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 xml:space="preserve"> модельдеумен </w:t>
            </w:r>
            <w:r w:rsidR="00385DB2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 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суретші-сәнгерлер, Сән үйінің </w:t>
            </w:r>
            <w:r w:rsidR="000F5F13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дизайнерлері, тігін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0F5F13" w:rsidRPr="00DD384C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 xml:space="preserve">фабрикаларының тәжірибелік зертханалары 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айналысады. Олар сән бағытын</w:t>
            </w:r>
            <w:r w:rsidR="00FE70F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, модельдің қолданылуын,</w:t>
            </w:r>
            <w:r w:rsidR="00120E33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модельдің кімге арналғанын, қандай матадан тігілетінін, көркемдік сәндеу түрін, модельдің түстік шешімін,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FE70F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фурнитура</w:t>
            </w:r>
            <w:r w:rsidR="00120E33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, аксессуар</w:t>
            </w:r>
            <w:r w:rsidR="00711D0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лар</w:t>
            </w:r>
            <w:r w:rsidR="00120E33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ы</w:t>
            </w:r>
            <w:r w:rsidR="00711D0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н</w:t>
            </w:r>
            <w:r w:rsidR="00120E33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ескере отырып, 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модель топтамаларын жасайды.</w:t>
            </w:r>
            <w:r w:rsidR="00711D0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Сәнгерлер шығармашылық дереккөздерді халықтық көркем шығармашылық</w:t>
            </w:r>
            <w:r w:rsidR="00FE70F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тан</w:t>
            </w:r>
            <w:r w:rsidR="00711D0C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, сәндік өнерден алады. </w:t>
            </w:r>
            <w:r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AA0DEA" w:rsidRPr="00DD384C" w:rsidRDefault="00AA0DEA" w:rsidP="008206C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 xml:space="preserve">ІІ топ </w:t>
            </w:r>
          </w:p>
          <w:p w:rsidR="008206CB" w:rsidRPr="00DD384C" w:rsidRDefault="00711D0C" w:rsidP="008206C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Техникалық</w:t>
            </w:r>
            <w:r w:rsidR="00385DB2"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 xml:space="preserve"> модел</w:t>
            </w: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ьдеу</w:t>
            </w:r>
            <w:r w:rsidR="0003151E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 – </w:t>
            </w:r>
            <w:r w:rsidR="005B6D48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базалық</w:t>
            </w:r>
            <w:r w:rsidR="0003151E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лекало арқылы эскиз, сурет, сән журналдарындағы фотосуреттер бойынша киімнің жаңа модельдерін жасау.</w:t>
            </w:r>
            <w:r w:rsidR="00385DB2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Техни</w:t>
            </w:r>
            <w:r w:rsidR="0003151E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калық </w:t>
            </w:r>
            <w:r w:rsidR="00385DB2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модел</w:t>
            </w:r>
            <w:r w:rsidR="008B2E4B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ьдеумен инженер</w:t>
            </w:r>
            <w:r w:rsidR="00385DB2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-конструктор</w:t>
            </w:r>
            <w:r w:rsidR="008B2E4B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лар айналысады.</w:t>
            </w:r>
          </w:p>
          <w:p w:rsidR="00AA0DEA" w:rsidRPr="00DD384C" w:rsidRDefault="00AA0DEA" w:rsidP="008206C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ІІІ топ</w:t>
            </w:r>
          </w:p>
          <w:p w:rsidR="00385DB2" w:rsidRPr="00DD384C" w:rsidRDefault="00AA0DEA" w:rsidP="008206C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  </w:t>
            </w:r>
            <w:r w:rsidR="00385DB2" w:rsidRPr="00DD384C">
              <w:rPr>
                <w:rStyle w:val="c4"/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Дизайнер</w:t>
            </w:r>
            <w:r w:rsidR="00385DB2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> –</w:t>
            </w:r>
            <w:r w:rsidR="005B6D48" w:rsidRPr="00DD384C">
              <w:rPr>
                <w:rStyle w:val="c6"/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5B6D48" w:rsidRPr="00DD384C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барлық қажетті дағдыларға ие болғандықтан, басқа мамандардың қатысуынсыз бұйымды жобалауға және дайындауға қабілетті маман.</w:t>
            </w:r>
          </w:p>
          <w:p w:rsidR="008B2E4B" w:rsidRPr="00DD384C" w:rsidRDefault="008B2E4B" w:rsidP="008206CB">
            <w:pPr>
              <w:spacing w:after="0" w:line="240" w:lineRule="auto"/>
              <w:ind w:firstLine="36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Киімді модельдеу – бұйымның жалпы құрылымын өзгерту және көптеген модельдеу тәсілдері бар. </w:t>
            </w:r>
            <w:r w:rsidR="00B04DB8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Қағаз қуыршақтар және оның әртүрлі киім түрлерін 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көрсету</w:t>
            </w:r>
            <w:r w:rsidR="00B04DB8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арқылы, оқушылар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="00B04DB8" w:rsidRPr="00DD384C">
              <w:rPr>
                <w:rFonts w:ascii="Times New Roman" w:hAnsi="Times New Roman"/>
                <w:color w:val="000000" w:themeColor="text1"/>
                <w:lang w:val="kk-KZ"/>
              </w:rPr>
              <w:t>қ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амзолдың әртүрлі фасондары арқылы денебітімнің бойы мен көлемін өзгертуге, үлкейтуге немесе кішірейтуге, кемшілігін жасыруға, ерекшелігін көрсетуге болатынын </w:t>
            </w:r>
            <w:r w:rsidR="00B04DB8" w:rsidRPr="00DD384C">
              <w:rPr>
                <w:rFonts w:ascii="Times New Roman" w:hAnsi="Times New Roman"/>
                <w:color w:val="000000" w:themeColor="text1"/>
                <w:lang w:val="kk-KZ"/>
              </w:rPr>
              <w:t>байқайды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.</w:t>
            </w:r>
          </w:p>
          <w:p w:rsidR="008B2E4B" w:rsidRPr="00DD384C" w:rsidRDefault="008B2E4B" w:rsidP="008206CB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Бұйымды жасауда модельді көркемдік сәндеу, фурнитура мен мата түсін таңдау маңызды рөл атқара</w:t>
            </w:r>
            <w:r w:rsidR="00907FE0" w:rsidRPr="00DD384C">
              <w:rPr>
                <w:rFonts w:ascii="Times New Roman" w:hAnsi="Times New Roman"/>
                <w:color w:val="000000" w:themeColor="text1"/>
                <w:lang w:val="kk-KZ"/>
              </w:rPr>
              <w:t>ды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.</w:t>
            </w:r>
          </w:p>
          <w:p w:rsidR="00750233" w:rsidRPr="00C83781" w:rsidRDefault="00750233" w:rsidP="00C8378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Тәжірибелік жұмыс.</w:t>
            </w:r>
          </w:p>
          <w:p w:rsidR="00750233" w:rsidRPr="00DD384C" w:rsidRDefault="00750233" w:rsidP="00750233">
            <w:pPr>
              <w:spacing w:after="0" w:line="240" w:lineRule="auto"/>
              <w:ind w:firstLine="36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1 кезең. Мұғалім киімдерді модельдеу жобалық бұйымды түрлендіретініне және барлығының пішім негізі бірдей болғанымен, оларды бір-біріне ұқсамайтындай етіп модельдеуге болатынына оқушылардың назарын аударады.</w:t>
            </w:r>
          </w:p>
          <w:p w:rsidR="00750233" w:rsidRPr="00DD384C" w:rsidRDefault="00750233" w:rsidP="007502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Модельді өзгерту үшін пішім негізіне қажетті өзгерістер мен толықтырулар енгізу керек. Мұғалім мойын ойындысы, бұйымның төменгі сызығын, кеуде бөлігін қалай өзгертуге болатынын көрсету үшін модель сызбасының суретін электронды презентацияда көрсетеді.</w:t>
            </w:r>
          </w:p>
          <w:p w:rsidR="00AA0DEA" w:rsidRPr="00DD384C" w:rsidRDefault="00AA0DEA" w:rsidP="00AA0DEA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b/>
                <w:color w:val="000000" w:themeColor="text1"/>
                <w:lang w:val="kk-KZ"/>
              </w:rPr>
              <w:t>Қауіпсіздік ережесі</w:t>
            </w:r>
          </w:p>
          <w:p w:rsidR="00AA0DEA" w:rsidRPr="00DD384C" w:rsidRDefault="00AA0DEA" w:rsidP="00AA0DEA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жұмысты тек қана мұғалімнің рұқсатымен бастау;</w:t>
            </w:r>
          </w:p>
          <w:p w:rsidR="00AA0DEA" w:rsidRPr="00DD384C" w:rsidRDefault="00AA0DEA" w:rsidP="00AA0DEA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оқытушының рұқсатынсыз оқу, жұмыс орнын тастап кетпеу;</w:t>
            </w:r>
          </w:p>
          <w:p w:rsidR="00AA0DEA" w:rsidRPr="00DD384C" w:rsidRDefault="00AA0DEA" w:rsidP="00AA0DEA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құрал-саймандарды тек қажетті жағдайда ғана пайдалану;</w:t>
            </w:r>
          </w:p>
          <w:p w:rsidR="00AA0DEA" w:rsidRPr="00DD384C" w:rsidRDefault="00AA0DEA" w:rsidP="00AA0DEA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жұмыс орнын таза ұстап, материалдар мен құралдарды тиімді жұмыс істеу;</w:t>
            </w:r>
          </w:p>
          <w:p w:rsidR="00AA0DEA" w:rsidRPr="00DD384C" w:rsidRDefault="00AA0DEA" w:rsidP="00AA0DEA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жұмыс кезінде бөтен жаққа назар аудармау;</w:t>
            </w:r>
          </w:p>
          <w:p w:rsidR="00AA0DEA" w:rsidRPr="00DD384C" w:rsidRDefault="00AA0DEA" w:rsidP="00AA0DEA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басқа оқушылардың жұмысына кедергі жасамау;</w:t>
            </w:r>
          </w:p>
          <w:p w:rsidR="00AA0DEA" w:rsidRPr="00DD384C" w:rsidRDefault="00AA0DEA" w:rsidP="00AA0DEA">
            <w:pPr>
              <w:pStyle w:val="a3"/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Тапсырма№4</w:t>
            </w:r>
          </w:p>
          <w:p w:rsidR="00750233" w:rsidRPr="00DD384C" w:rsidRDefault="006B493E" w:rsidP="00750233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Топпен жұмыс.</w:t>
            </w:r>
          </w:p>
          <w:p w:rsidR="00750233" w:rsidRPr="00DD384C" w:rsidRDefault="00750233" w:rsidP="00750233">
            <w:pPr>
              <w:pStyle w:val="a3"/>
              <w:shd w:val="clear" w:color="auto" w:fill="FFFFFF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>Жеңі тұтас</w:t>
            </w:r>
            <w:r w:rsidR="00AA0DEA" w:rsidRPr="00DD384C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 </w:t>
            </w:r>
            <w:r w:rsidRPr="00DD384C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пішімді сызба пішімі негізінде иықты бұйымды модельдеуді орындайды. </w:t>
            </w:r>
          </w:p>
          <w:p w:rsidR="006C7751" w:rsidRPr="00DD384C" w:rsidRDefault="00AA0DEA" w:rsidP="00047A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color w:val="000000" w:themeColor="text1"/>
                <w:sz w:val="22"/>
                <w:szCs w:val="22"/>
                <w:lang w:val="kk-KZ"/>
              </w:rPr>
              <w:t>О</w:t>
            </w:r>
            <w:r w:rsidR="00907FE0" w:rsidRPr="00DD384C">
              <w:rPr>
                <w:color w:val="000000" w:themeColor="text1"/>
                <w:sz w:val="22"/>
                <w:szCs w:val="22"/>
                <w:lang w:val="kk-KZ"/>
              </w:rPr>
              <w:t>қушылар</w:t>
            </w:r>
            <w:r w:rsidR="006C7751" w:rsidRPr="00DD384C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D46DDB" w:rsidRPr="00DD384C">
              <w:rPr>
                <w:color w:val="000000" w:themeColor="text1"/>
                <w:sz w:val="22"/>
                <w:szCs w:val="22"/>
                <w:lang w:val="kk-KZ"/>
              </w:rPr>
              <w:t>альбом</w:t>
            </w:r>
            <w:r w:rsidR="00907FE0" w:rsidRPr="00DD384C">
              <w:rPr>
                <w:color w:val="000000" w:themeColor="text1"/>
                <w:sz w:val="22"/>
                <w:szCs w:val="22"/>
                <w:lang w:val="kk-KZ"/>
              </w:rPr>
              <w:t>ға</w:t>
            </w:r>
            <w:r w:rsidR="006C7751" w:rsidRPr="00DD384C">
              <w:rPr>
                <w:color w:val="000000" w:themeColor="text1"/>
                <w:sz w:val="22"/>
                <w:szCs w:val="22"/>
                <w:lang w:val="kk-KZ"/>
              </w:rPr>
              <w:t>,</w:t>
            </w:r>
            <w:r w:rsidR="00907FE0" w:rsidRPr="00DD384C">
              <w:rPr>
                <w:color w:val="000000" w:themeColor="text1"/>
                <w:sz w:val="22"/>
                <w:szCs w:val="22"/>
                <w:lang w:val="kk-KZ"/>
              </w:rPr>
              <w:t xml:space="preserve"> аз ғана уақыт ішінде </w:t>
            </w:r>
            <w:r w:rsidR="00750233" w:rsidRPr="00DD384C">
              <w:rPr>
                <w:color w:val="000000" w:themeColor="text1"/>
                <w:sz w:val="22"/>
                <w:szCs w:val="22"/>
                <w:lang w:val="kk-KZ"/>
              </w:rPr>
              <w:t xml:space="preserve">берілген </w:t>
            </w:r>
            <w:r w:rsidR="00907FE0" w:rsidRPr="00DD384C">
              <w:rPr>
                <w:color w:val="000000" w:themeColor="text1"/>
                <w:sz w:val="22"/>
                <w:szCs w:val="22"/>
                <w:lang w:val="kk-KZ"/>
              </w:rPr>
              <w:t xml:space="preserve"> эскиз </w:t>
            </w:r>
            <w:r w:rsidR="00750233" w:rsidRPr="00DD384C">
              <w:rPr>
                <w:color w:val="000000" w:themeColor="text1"/>
                <w:sz w:val="22"/>
                <w:szCs w:val="22"/>
                <w:lang w:val="kk-KZ"/>
              </w:rPr>
              <w:t>бойынша модельдеу жұмыстарын орындау керек</w:t>
            </w:r>
            <w:r w:rsidR="00907FE0" w:rsidRPr="00DD384C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="006C7751" w:rsidRPr="00DD384C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750233" w:rsidRPr="00DD384C" w:rsidRDefault="00AA0DEA" w:rsidP="00AA0DEA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І 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топ 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-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Мойын ойындысын модельдеу</w:t>
            </w:r>
          </w:p>
          <w:p w:rsidR="00750233" w:rsidRPr="00DD384C" w:rsidRDefault="00AA0DEA" w:rsidP="00AA0DEA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ІІ 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>топ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-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Кеуде бөлігін моделдеу</w:t>
            </w:r>
          </w:p>
          <w:p w:rsidR="00750233" w:rsidRPr="00DD384C" w:rsidRDefault="00AA0DEA" w:rsidP="00AA0DEA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ІІІ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топ 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- 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>Бұйымның етегін модельдеу</w:t>
            </w:r>
          </w:p>
          <w:p w:rsidR="000B0350" w:rsidRPr="00DD384C" w:rsidRDefault="000B0350" w:rsidP="00750233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Бірлескен әңгіме</w:t>
            </w:r>
          </w:p>
          <w:p w:rsidR="000B0350" w:rsidRPr="00DD384C" w:rsidRDefault="000B0350" w:rsidP="00047AB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Оқушылар топтарда </w:t>
            </w:r>
            <w:r w:rsidR="00750233"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бұйымды </w:t>
            </w: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 xml:space="preserve"> модельдеу түрлерін талқылайды.</w:t>
            </w:r>
          </w:p>
          <w:p w:rsidR="001E158F" w:rsidRPr="00DD384C" w:rsidRDefault="001E158F" w:rsidP="001E158F">
            <w:pPr>
              <w:pStyle w:val="a3"/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b/>
                <w:color w:val="000000" w:themeColor="text1"/>
              </w:rPr>
              <w:t>Дескрипторлар</w:t>
            </w:r>
          </w:p>
          <w:p w:rsidR="001E158F" w:rsidRPr="00DD384C" w:rsidRDefault="001E158F" w:rsidP="001E158F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</w:rPr>
              <w:t>жұмыс орнын дайындайды</w:t>
            </w:r>
          </w:p>
          <w:p w:rsidR="001E158F" w:rsidRPr="00DD384C" w:rsidRDefault="00AA0DEA" w:rsidP="001E158F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тапсырмаға сәйкес модельдеу жасайды</w:t>
            </w:r>
          </w:p>
          <w:p w:rsidR="001E158F" w:rsidRPr="00DD384C" w:rsidRDefault="001E158F" w:rsidP="001E158F">
            <w:pPr>
              <w:pStyle w:val="a3"/>
              <w:widowControl w:val="0"/>
              <w:numPr>
                <w:ilvl w:val="0"/>
                <w:numId w:val="41"/>
              </w:numPr>
              <w:spacing w:before="60" w:after="6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</w:rPr>
              <w:t>тәжірибелік жұмыстарды орындау кезінде теориялық білімді қолданады</w:t>
            </w:r>
          </w:p>
          <w:p w:rsidR="001E158F" w:rsidRPr="00DD384C" w:rsidRDefault="001E158F" w:rsidP="001E158F">
            <w:pPr>
              <w:spacing w:before="60" w:after="60"/>
              <w:rPr>
                <w:rFonts w:ascii="Times New Roman" w:eastAsia="Times New Roman" w:hAnsi="Times New Roman"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Тәжірбиелік жұмыс орындау барысында мұғалімнің кері байланысы жүзеге асырылады:  </w:t>
            </w:r>
          </w:p>
          <w:p w:rsidR="001E158F" w:rsidRPr="00DD384C" w:rsidRDefault="001E158F" w:rsidP="00AA0D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• қателермен жұмыс – түзету, ескертулер, ұсыныстар, кеңестер;</w:t>
            </w:r>
          </w:p>
          <w:p w:rsidR="001E158F" w:rsidRPr="00DD384C" w:rsidRDefault="001E158F" w:rsidP="00AA0D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>• мұғалімнің оқушыларға жұмыс істеу тәсілдерін көрсетуі;</w:t>
            </w:r>
          </w:p>
          <w:p w:rsidR="001E158F" w:rsidRPr="00DD384C" w:rsidRDefault="001E158F" w:rsidP="00AA0D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• көтермелеу, дәлелдеу, мақұлдау, мақтау. </w:t>
            </w:r>
          </w:p>
          <w:p w:rsidR="001E158F" w:rsidRPr="00DD384C" w:rsidRDefault="001E158F" w:rsidP="00047AB7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lang w:val="kk-KZ"/>
              </w:rPr>
            </w:pPr>
          </w:p>
          <w:p w:rsidR="001B1AC0" w:rsidRPr="00CB1E7A" w:rsidRDefault="001B1AC0" w:rsidP="006B493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CB1E7A">
              <w:rPr>
                <w:rFonts w:ascii="Times New Roman" w:hAnsi="Times New Roman"/>
                <w:b/>
                <w:lang w:val="kk-KZ"/>
              </w:rPr>
              <w:t>Бағалау</w:t>
            </w:r>
          </w:p>
          <w:p w:rsidR="000B7924" w:rsidRPr="00CB1E7A" w:rsidRDefault="001B1AC0" w:rsidP="00047A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B1E7A">
              <w:rPr>
                <w:rFonts w:ascii="Times New Roman" w:hAnsi="Times New Roman"/>
                <w:i/>
                <w:lang w:val="kk-KZ"/>
              </w:rPr>
              <w:lastRenderedPageBreak/>
              <w:t>Өзіндік бағалау:</w:t>
            </w:r>
            <w:r w:rsidRPr="00CB1E7A">
              <w:rPr>
                <w:rFonts w:ascii="Times New Roman" w:hAnsi="Times New Roman"/>
                <w:lang w:val="kk-KZ"/>
              </w:rPr>
              <w:t xml:space="preserve"> Оқушылар өз жұмыстарын ерекшелігін түсіндере отырып, бір-біріне көрсетеді.</w:t>
            </w:r>
          </w:p>
          <w:p w:rsidR="004522E4" w:rsidRPr="00CB1E7A" w:rsidRDefault="004522E4" w:rsidP="00CB1E7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CB1E7A">
              <w:rPr>
                <w:rFonts w:ascii="Times New Roman" w:hAnsi="Times New Roman"/>
                <w:b/>
                <w:u w:val="single"/>
                <w:lang w:val="kk-KZ"/>
              </w:rPr>
              <w:t>Бағдаршам арқылы бағалау</w:t>
            </w:r>
          </w:p>
          <w:p w:rsidR="004522E4" w:rsidRPr="00DD384C" w:rsidRDefault="004522E4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Тапсырма№5</w:t>
            </w:r>
          </w:p>
          <w:p w:rsidR="004522E4" w:rsidRPr="00DD384C" w:rsidRDefault="004522E4" w:rsidP="004522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Оқушылар бүгінгі сабақта алған білімдерін қорыту арқылы , суретте көрсетілген сән үлгілерінде қандай модельдеу жасалғандығы туралы айтып түсіндіреді</w:t>
            </w:r>
            <w:r w:rsidRPr="00DD384C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987" w:type="pct"/>
            <w:gridSpan w:val="2"/>
          </w:tcPr>
          <w:p w:rsidR="00A61E34" w:rsidRPr="00DD384C" w:rsidRDefault="00F5402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lastRenderedPageBreak/>
              <w:t>Электрон</w:t>
            </w:r>
            <w:r w:rsidR="00A61E34" w:rsidRPr="00DD384C">
              <w:rPr>
                <w:rFonts w:ascii="Times New Roman" w:hAnsi="Times New Roman"/>
                <w:lang w:val="kk-KZ"/>
              </w:rPr>
              <w:t>ды</w:t>
            </w:r>
            <w:r w:rsidRPr="00DD384C">
              <w:rPr>
                <w:rFonts w:ascii="Times New Roman" w:hAnsi="Times New Roman"/>
                <w:lang w:val="kk-KZ"/>
              </w:rPr>
              <w:t xml:space="preserve"> презентация </w:t>
            </w:r>
          </w:p>
          <w:p w:rsidR="00EA36DA" w:rsidRPr="00DD384C" w:rsidRDefault="00A61E34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3 </w:t>
            </w:r>
            <w:r w:rsidR="00F54028" w:rsidRPr="00DD384C">
              <w:rPr>
                <w:rFonts w:ascii="Times New Roman" w:hAnsi="Times New Roman"/>
                <w:lang w:val="kk-KZ"/>
              </w:rPr>
              <w:t xml:space="preserve">слайд </w:t>
            </w:r>
          </w:p>
          <w:p w:rsidR="00F54028" w:rsidRPr="00DD384C" w:rsidRDefault="00F54028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C135E" w:rsidRPr="00DD384C" w:rsidRDefault="001C135E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Электронды презентация </w:t>
            </w: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Pr="00DD384C">
              <w:rPr>
                <w:rFonts w:ascii="Times New Roman" w:hAnsi="Times New Roman"/>
                <w:lang w:val="kk-KZ"/>
              </w:rPr>
              <w:t xml:space="preserve"> слайд </w:t>
            </w:r>
          </w:p>
          <w:p w:rsidR="001C135E" w:rsidRPr="00DD384C" w:rsidRDefault="001C135E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D7F23" w:rsidRPr="00DD384C" w:rsidRDefault="008D7F23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Электронды презентация </w:t>
            </w: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DD384C">
              <w:rPr>
                <w:rFonts w:ascii="Times New Roman" w:hAnsi="Times New Roman"/>
                <w:lang w:val="kk-KZ"/>
              </w:rPr>
              <w:t xml:space="preserve"> слайд </w:t>
            </w: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423A9" w:rsidRPr="00DD384C" w:rsidRDefault="00B423A9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90B4F" w:rsidRPr="00DD384C" w:rsidRDefault="00E90B4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90B4F" w:rsidRPr="00DD384C" w:rsidRDefault="00E90B4F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Электронды презентация </w:t>
            </w: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Pr="00DD384C">
              <w:rPr>
                <w:rFonts w:ascii="Times New Roman" w:hAnsi="Times New Roman"/>
                <w:lang w:val="kk-KZ"/>
              </w:rPr>
              <w:t xml:space="preserve"> слайд </w:t>
            </w: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Электронды презентация </w:t>
            </w: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Pr="00DD384C">
              <w:rPr>
                <w:rFonts w:ascii="Times New Roman" w:hAnsi="Times New Roman"/>
                <w:lang w:val="kk-KZ"/>
              </w:rPr>
              <w:t xml:space="preserve"> слайд </w:t>
            </w: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708A1" w:rsidRPr="00DD384C" w:rsidRDefault="008708A1" w:rsidP="00047AB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37AAC" w:rsidRDefault="00337AAC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t xml:space="preserve">Электронды презентация </w:t>
            </w: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 w:rsidRPr="00DD384C">
              <w:rPr>
                <w:rFonts w:ascii="Times New Roman" w:hAnsi="Times New Roman"/>
                <w:lang w:val="kk-KZ"/>
              </w:rPr>
              <w:t xml:space="preserve"> слайд </w:t>
            </w: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83781" w:rsidRPr="00DD384C" w:rsidRDefault="00C83781" w:rsidP="00C837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384C">
              <w:rPr>
                <w:rFonts w:ascii="Times New Roman" w:hAnsi="Times New Roman"/>
                <w:lang w:val="kk-KZ"/>
              </w:rPr>
              <w:lastRenderedPageBreak/>
              <w:t xml:space="preserve">Электронды презентация </w:t>
            </w:r>
            <w:r>
              <w:rPr>
                <w:rFonts w:ascii="Times New Roman" w:hAnsi="Times New Roman"/>
                <w:lang w:val="kk-KZ"/>
              </w:rPr>
              <w:t>9</w:t>
            </w:r>
            <w:r w:rsidRPr="00DD384C">
              <w:rPr>
                <w:rFonts w:ascii="Times New Roman" w:hAnsi="Times New Roman"/>
                <w:lang w:val="kk-KZ"/>
              </w:rPr>
              <w:t xml:space="preserve"> слайд </w:t>
            </w:r>
          </w:p>
          <w:p w:rsidR="00C83781" w:rsidRPr="00DD384C" w:rsidRDefault="00C83781" w:rsidP="00AA0D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C51CC1" w:rsidRPr="00DD384C" w:rsidTr="00F46667">
        <w:trPr>
          <w:trHeight w:val="1016"/>
        </w:trPr>
        <w:tc>
          <w:tcPr>
            <w:tcW w:w="922" w:type="pct"/>
            <w:tcBorders>
              <w:bottom w:val="single" w:sz="8" w:space="0" w:color="2976A4"/>
            </w:tcBorders>
          </w:tcPr>
          <w:p w:rsidR="00EA36DA" w:rsidRPr="00CB1E7A" w:rsidRDefault="001B1AC0" w:rsidP="00047AB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B1E7A">
              <w:rPr>
                <w:rFonts w:ascii="Times New Roman" w:hAnsi="Times New Roman"/>
                <w:lang w:val="kk-KZ"/>
              </w:rPr>
              <w:lastRenderedPageBreak/>
              <w:t>Сабақ соңы</w:t>
            </w:r>
          </w:p>
          <w:p w:rsidR="00EA36DA" w:rsidRPr="00CB1E7A" w:rsidRDefault="00EA36DA" w:rsidP="00047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E7A">
              <w:rPr>
                <w:rFonts w:ascii="Times New Roman" w:hAnsi="Times New Roman"/>
              </w:rPr>
              <w:t>1-2 мин.</w:t>
            </w:r>
          </w:p>
        </w:tc>
        <w:tc>
          <w:tcPr>
            <w:tcW w:w="3091" w:type="pct"/>
            <w:gridSpan w:val="6"/>
            <w:tcBorders>
              <w:bottom w:val="single" w:sz="8" w:space="0" w:color="2976A4"/>
            </w:tcBorders>
          </w:tcPr>
          <w:p w:rsidR="00EA36DA" w:rsidRPr="00CB1E7A" w:rsidRDefault="00EA36DA" w:rsidP="00047AB7">
            <w:pPr>
              <w:tabs>
                <w:tab w:val="left" w:pos="819"/>
              </w:tabs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B1E7A">
              <w:rPr>
                <w:rFonts w:ascii="Times New Roman" w:hAnsi="Times New Roman"/>
                <w:b/>
                <w:bCs/>
                <w:lang w:val="kk-KZ"/>
              </w:rPr>
              <w:t xml:space="preserve">Рефлексия </w:t>
            </w:r>
          </w:p>
          <w:p w:rsidR="00EA36DA" w:rsidRPr="00CB1E7A" w:rsidRDefault="00CB1E7A" w:rsidP="00047AB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B1E7A">
              <w:rPr>
                <w:sz w:val="22"/>
                <w:szCs w:val="22"/>
              </w:rPr>
              <w:drawing>
                <wp:inline distT="0" distB="0" distL="0" distR="0" wp14:anchorId="0B2F5D97" wp14:editId="3326316A">
                  <wp:extent cx="3581400" cy="1190625"/>
                  <wp:effectExtent l="0" t="0" r="0" b="9525"/>
                  <wp:docPr id="4" name="Объект 3" descr="C:\Users\Администратор\Downloads\20161124_115003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C:\Users\Администратор\Downloads\20161124_115003.jpg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5646" r="212" b="4028"/>
                          <a:stretch/>
                        </pic:blipFill>
                        <pic:spPr bwMode="auto">
                          <a:xfrm>
                            <a:off x="0" y="0"/>
                            <a:ext cx="3581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B1AC0" w:rsidRPr="00CB1E7A">
              <w:rPr>
                <w:sz w:val="22"/>
                <w:szCs w:val="22"/>
                <w:lang w:val="kk-KZ"/>
              </w:rPr>
              <w:t xml:space="preserve">.  </w:t>
            </w:r>
          </w:p>
        </w:tc>
        <w:tc>
          <w:tcPr>
            <w:tcW w:w="987" w:type="pct"/>
            <w:gridSpan w:val="2"/>
            <w:tcBorders>
              <w:bottom w:val="single" w:sz="8" w:space="0" w:color="2976A4"/>
            </w:tcBorders>
          </w:tcPr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F46667" w:rsidRPr="00DD384C" w:rsidTr="00F46667">
        <w:tc>
          <w:tcPr>
            <w:tcW w:w="1417" w:type="pct"/>
            <w:gridSpan w:val="3"/>
            <w:tcBorders>
              <w:top w:val="single" w:sz="8" w:space="0" w:color="2976A4"/>
            </w:tcBorders>
          </w:tcPr>
          <w:p w:rsidR="00F46667" w:rsidRPr="00DD384C" w:rsidRDefault="00F46667" w:rsidP="00047A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Саралау</w:t>
            </w:r>
          </w:p>
          <w:p w:rsidR="00F46667" w:rsidRPr="00DD384C" w:rsidRDefault="00F46667" w:rsidP="00047A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355A9" w:rsidRPr="00DD384C" w:rsidRDefault="00C355A9" w:rsidP="00047A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75" w:type="pct"/>
            <w:gridSpan w:val="3"/>
            <w:tcBorders>
              <w:top w:val="single" w:sz="8" w:space="0" w:color="2976A4"/>
            </w:tcBorders>
          </w:tcPr>
          <w:p w:rsidR="00F46667" w:rsidRPr="00DD384C" w:rsidRDefault="00F46667" w:rsidP="00047A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Бағалау</w:t>
            </w:r>
          </w:p>
        </w:tc>
        <w:tc>
          <w:tcPr>
            <w:tcW w:w="2108" w:type="pct"/>
            <w:gridSpan w:val="3"/>
            <w:tcBorders>
              <w:top w:val="single" w:sz="8" w:space="0" w:color="2976A4"/>
            </w:tcBorders>
          </w:tcPr>
          <w:p w:rsidR="00F46667" w:rsidRPr="00DD384C" w:rsidRDefault="00F46667" w:rsidP="00047A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Денсаулық және қауіпсіздік техникасының сақталуы</w:t>
            </w:r>
            <w:r w:rsidRPr="00DD384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765869" w:rsidRPr="00C83781" w:rsidTr="00F46667">
        <w:trPr>
          <w:trHeight w:val="896"/>
        </w:trPr>
        <w:tc>
          <w:tcPr>
            <w:tcW w:w="1417" w:type="pct"/>
            <w:gridSpan w:val="3"/>
          </w:tcPr>
          <w:p w:rsidR="00EA36DA" w:rsidRPr="00DD384C" w:rsidRDefault="00F46667" w:rsidP="00047AB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Топта жұмысқа қабілеті жоғары оқушылар басшылық жасайды. Топ ішінде рөлді бөліп беру ұсынылады.</w:t>
            </w:r>
          </w:p>
        </w:tc>
        <w:tc>
          <w:tcPr>
            <w:tcW w:w="1475" w:type="pct"/>
            <w:gridSpan w:val="3"/>
          </w:tcPr>
          <w:p w:rsidR="005A76A3" w:rsidRPr="00DD384C" w:rsidRDefault="005A76A3" w:rsidP="00047AB7">
            <w:pPr>
              <w:pStyle w:val="Default"/>
              <w:rPr>
                <w:color w:val="000000" w:themeColor="text1"/>
                <w:sz w:val="22"/>
                <w:szCs w:val="22"/>
                <w:lang w:val="kk-KZ"/>
              </w:rPr>
            </w:pPr>
            <w:r w:rsidRPr="00DD384C">
              <w:rPr>
                <w:color w:val="000000" w:themeColor="text1"/>
                <w:sz w:val="22"/>
                <w:szCs w:val="22"/>
                <w:lang w:val="kk-KZ"/>
              </w:rPr>
              <w:t xml:space="preserve">Өзін өзі бағалау, өзара бағалау, топта бағалау, мұғалімнің бағалауы. </w:t>
            </w:r>
          </w:p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2108" w:type="pct"/>
            <w:gridSpan w:val="3"/>
          </w:tcPr>
          <w:p w:rsidR="007369D8" w:rsidRPr="00DD384C" w:rsidRDefault="005A76A3" w:rsidP="0004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Үзілісте сыныптың ауасын тазартып, желдетіп алу, сонымен қатар – әртүрлі көркемдік материалдармен және құралдармен жұмыс жасау кезінде қауіпсіздік ережесін сақтау.</w:t>
            </w:r>
          </w:p>
        </w:tc>
      </w:tr>
      <w:tr w:rsidR="00EA36DA" w:rsidRPr="00C83781" w:rsidTr="004522E4">
        <w:trPr>
          <w:cantSplit/>
          <w:trHeight w:val="557"/>
        </w:trPr>
        <w:tc>
          <w:tcPr>
            <w:tcW w:w="2684" w:type="pct"/>
            <w:gridSpan w:val="5"/>
            <w:vMerge w:val="restart"/>
          </w:tcPr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Сабақ бойынша рефлексия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 xml:space="preserve">Жеткізбесе, неліктен? 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 xml:space="preserve">Сабақта саралау дұрыс жүргізілді ме? 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 xml:space="preserve">Сабақтың уақыттық кезеңдері сақталды ма? </w:t>
            </w:r>
          </w:p>
          <w:p w:rsidR="00EA36DA" w:rsidRPr="00DD384C" w:rsidRDefault="005A76A3" w:rsidP="00047A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2316" w:type="pct"/>
            <w:gridSpan w:val="4"/>
          </w:tcPr>
          <w:p w:rsidR="00EA36DA" w:rsidRPr="00DD384C" w:rsidRDefault="005A76A3" w:rsidP="00047A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  </w:t>
            </w:r>
            <w:r w:rsidR="00EA36DA" w:rsidRPr="00DD384C">
              <w:rPr>
                <w:rFonts w:ascii="Times New Roman" w:hAnsi="Times New Roman"/>
                <w:i/>
                <w:color w:val="000000" w:themeColor="text1"/>
                <w:lang w:val="kk-KZ"/>
              </w:rPr>
              <w:t xml:space="preserve">  </w:t>
            </w:r>
          </w:p>
        </w:tc>
      </w:tr>
      <w:tr w:rsidR="00EA36DA" w:rsidRPr="00C83781" w:rsidTr="00C83781">
        <w:trPr>
          <w:cantSplit/>
          <w:trHeight w:val="951"/>
        </w:trPr>
        <w:tc>
          <w:tcPr>
            <w:tcW w:w="2684" w:type="pct"/>
            <w:gridSpan w:val="5"/>
            <w:vMerge/>
          </w:tcPr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</w:p>
        </w:tc>
        <w:tc>
          <w:tcPr>
            <w:tcW w:w="2316" w:type="pct"/>
            <w:gridSpan w:val="4"/>
          </w:tcPr>
          <w:p w:rsidR="00EA36DA" w:rsidRPr="00DD384C" w:rsidRDefault="00EA36DA" w:rsidP="00047A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</w:p>
        </w:tc>
      </w:tr>
      <w:tr w:rsidR="00EA36DA" w:rsidRPr="00DD384C" w:rsidTr="00765869">
        <w:trPr>
          <w:trHeight w:val="4230"/>
        </w:trPr>
        <w:tc>
          <w:tcPr>
            <w:tcW w:w="5000" w:type="pct"/>
            <w:gridSpan w:val="9"/>
          </w:tcPr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b/>
                <w:color w:val="000000" w:themeColor="text1"/>
                <w:lang w:val="kk-KZ"/>
              </w:rPr>
              <w:t>Жалпы баға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D384C">
              <w:rPr>
                <w:rFonts w:ascii="Times New Roman" w:hAnsi="Times New Roman"/>
                <w:color w:val="000000" w:themeColor="text1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384C">
              <w:rPr>
                <w:rFonts w:ascii="Times New Roman" w:hAnsi="Times New Roman"/>
                <w:color w:val="000000" w:themeColor="text1"/>
              </w:rPr>
              <w:t>1:</w:t>
            </w:r>
          </w:p>
          <w:p w:rsidR="005A76A3" w:rsidRPr="00DD384C" w:rsidRDefault="005A76A3" w:rsidP="00047AB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384C">
              <w:rPr>
                <w:rFonts w:ascii="Times New Roman" w:hAnsi="Times New Roman"/>
                <w:color w:val="000000" w:themeColor="text1"/>
              </w:rPr>
              <w:t>2:</w:t>
            </w:r>
          </w:p>
          <w:p w:rsidR="005A76A3" w:rsidRPr="00DD384C" w:rsidRDefault="005A76A3" w:rsidP="00047AB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384C">
              <w:rPr>
                <w:rFonts w:ascii="Times New Roman" w:hAnsi="Times New Roman"/>
                <w:color w:val="000000" w:themeColor="text1"/>
              </w:rPr>
              <w:t>Сабақты жақсартуға не ықпал ете алады (оқыту туралы да, оқу туралы да ойланыңыз)?</w:t>
            </w: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384C">
              <w:rPr>
                <w:rFonts w:ascii="Times New Roman" w:hAnsi="Times New Roman"/>
                <w:color w:val="000000" w:themeColor="text1"/>
              </w:rPr>
              <w:t xml:space="preserve">1: </w:t>
            </w:r>
          </w:p>
          <w:p w:rsidR="005A76A3" w:rsidRPr="00DD384C" w:rsidRDefault="005A76A3" w:rsidP="00047AB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5A76A3" w:rsidRPr="00DD384C" w:rsidRDefault="005A76A3" w:rsidP="00047A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384C">
              <w:rPr>
                <w:rFonts w:ascii="Times New Roman" w:hAnsi="Times New Roman"/>
                <w:color w:val="000000" w:themeColor="text1"/>
              </w:rPr>
              <w:t>2:</w:t>
            </w:r>
          </w:p>
          <w:p w:rsidR="005A76A3" w:rsidRPr="00DD384C" w:rsidRDefault="005A76A3" w:rsidP="00047AB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EA36DA" w:rsidRPr="00DD384C" w:rsidRDefault="005A76A3" w:rsidP="00047A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D384C">
              <w:rPr>
                <w:rFonts w:ascii="Times New Roman" w:hAnsi="Times New Roman"/>
                <w:color w:val="000000" w:themeColor="text1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EA36DA" w:rsidRPr="00DD384C" w:rsidRDefault="00EA36DA" w:rsidP="00047AB7">
      <w:pPr>
        <w:spacing w:after="0" w:line="240" w:lineRule="auto"/>
        <w:rPr>
          <w:rFonts w:ascii="Times New Roman" w:hAnsi="Times New Roman"/>
        </w:rPr>
      </w:pPr>
    </w:p>
    <w:p w:rsidR="0019002D" w:rsidRPr="00DD384C" w:rsidRDefault="0019002D" w:rsidP="00047AB7">
      <w:pPr>
        <w:spacing w:after="0" w:line="240" w:lineRule="auto"/>
        <w:rPr>
          <w:rFonts w:ascii="Times New Roman" w:hAnsi="Times New Roman"/>
        </w:rPr>
      </w:pPr>
    </w:p>
    <w:p w:rsidR="007A0033" w:rsidRPr="00DD384C" w:rsidRDefault="007A0033" w:rsidP="00047AB7">
      <w:pPr>
        <w:spacing w:after="0" w:line="240" w:lineRule="auto"/>
        <w:rPr>
          <w:rFonts w:ascii="Times New Roman" w:hAnsi="Times New Roman"/>
        </w:rPr>
      </w:pPr>
    </w:p>
    <w:p w:rsidR="007A0033" w:rsidRPr="00DD384C" w:rsidRDefault="007A0033">
      <w:pPr>
        <w:rPr>
          <w:rFonts w:ascii="Times New Roman" w:hAnsi="Times New Roman"/>
        </w:rPr>
      </w:pPr>
    </w:p>
    <w:p w:rsidR="00040E52" w:rsidRPr="00DD384C" w:rsidRDefault="00040E52">
      <w:pPr>
        <w:rPr>
          <w:rFonts w:ascii="Times New Roman" w:hAnsi="Times New Roman"/>
        </w:rPr>
      </w:pPr>
    </w:p>
    <w:p w:rsidR="00040E52" w:rsidRPr="00DD384C" w:rsidRDefault="00040E52">
      <w:pPr>
        <w:rPr>
          <w:rFonts w:ascii="Times New Roman" w:hAnsi="Times New Roman"/>
        </w:rPr>
      </w:pPr>
    </w:p>
    <w:sectPr w:rsidR="00040E52" w:rsidRPr="00DD384C" w:rsidSect="009B3819">
      <w:pgSz w:w="11906" w:h="16838"/>
      <w:pgMar w:top="709" w:right="566" w:bottom="1134" w:left="993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D3" w:rsidRDefault="00AE7CD3" w:rsidP="007E2D0A">
      <w:pPr>
        <w:spacing w:after="0" w:line="240" w:lineRule="auto"/>
      </w:pPr>
      <w:r>
        <w:separator/>
      </w:r>
    </w:p>
  </w:endnote>
  <w:endnote w:type="continuationSeparator" w:id="0">
    <w:p w:rsidR="00AE7CD3" w:rsidRDefault="00AE7CD3" w:rsidP="007E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D3" w:rsidRDefault="00AE7CD3" w:rsidP="007E2D0A">
      <w:pPr>
        <w:spacing w:after="0" w:line="240" w:lineRule="auto"/>
      </w:pPr>
      <w:r>
        <w:separator/>
      </w:r>
    </w:p>
  </w:footnote>
  <w:footnote w:type="continuationSeparator" w:id="0">
    <w:p w:rsidR="00AE7CD3" w:rsidRDefault="00AE7CD3" w:rsidP="007E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2509CB"/>
    <w:multiLevelType w:val="hybridMultilevel"/>
    <w:tmpl w:val="DF904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2EE0"/>
    <w:multiLevelType w:val="hybridMultilevel"/>
    <w:tmpl w:val="21B0CA2E"/>
    <w:lvl w:ilvl="0" w:tplc="CC985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2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8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6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B637E0"/>
    <w:multiLevelType w:val="hybridMultilevel"/>
    <w:tmpl w:val="5BF07DAA"/>
    <w:lvl w:ilvl="0" w:tplc="AA62EA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141119"/>
    <w:multiLevelType w:val="hybridMultilevel"/>
    <w:tmpl w:val="322C1574"/>
    <w:lvl w:ilvl="0" w:tplc="7200EF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4BE1E9C"/>
    <w:multiLevelType w:val="multilevel"/>
    <w:tmpl w:val="C7A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91463"/>
    <w:multiLevelType w:val="multilevel"/>
    <w:tmpl w:val="9D3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A1F26"/>
    <w:multiLevelType w:val="hybridMultilevel"/>
    <w:tmpl w:val="4C943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944903"/>
    <w:multiLevelType w:val="hybridMultilevel"/>
    <w:tmpl w:val="8342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35C32"/>
    <w:multiLevelType w:val="hybridMultilevel"/>
    <w:tmpl w:val="669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B6C5B"/>
    <w:multiLevelType w:val="multilevel"/>
    <w:tmpl w:val="5332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813E6"/>
    <w:multiLevelType w:val="multilevel"/>
    <w:tmpl w:val="10BECB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2160"/>
      </w:pPr>
      <w:rPr>
        <w:rFonts w:hint="default"/>
      </w:rPr>
    </w:lvl>
  </w:abstractNum>
  <w:abstractNum w:abstractNumId="12">
    <w:nsid w:val="28DF3F38"/>
    <w:multiLevelType w:val="hybridMultilevel"/>
    <w:tmpl w:val="38EAB30A"/>
    <w:lvl w:ilvl="0" w:tplc="845AD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598"/>
    <w:multiLevelType w:val="hybridMultilevel"/>
    <w:tmpl w:val="B6F6B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40BE"/>
    <w:multiLevelType w:val="hybridMultilevel"/>
    <w:tmpl w:val="17D4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D3BB3"/>
    <w:multiLevelType w:val="hybridMultilevel"/>
    <w:tmpl w:val="00029D2E"/>
    <w:lvl w:ilvl="0" w:tplc="987C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E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4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6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BC27FD"/>
    <w:multiLevelType w:val="hybridMultilevel"/>
    <w:tmpl w:val="B6F6B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01446"/>
    <w:multiLevelType w:val="multilevel"/>
    <w:tmpl w:val="053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00F9D"/>
    <w:multiLevelType w:val="hybridMultilevel"/>
    <w:tmpl w:val="B6F6B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133BA"/>
    <w:multiLevelType w:val="hybridMultilevel"/>
    <w:tmpl w:val="4E6845D8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0">
    <w:nsid w:val="46E928D5"/>
    <w:multiLevelType w:val="hybridMultilevel"/>
    <w:tmpl w:val="1DA0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32184"/>
    <w:multiLevelType w:val="hybridMultilevel"/>
    <w:tmpl w:val="E8EC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D3048"/>
    <w:multiLevelType w:val="hybridMultilevel"/>
    <w:tmpl w:val="38EAB30A"/>
    <w:lvl w:ilvl="0" w:tplc="845AD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55C85"/>
    <w:multiLevelType w:val="hybridMultilevel"/>
    <w:tmpl w:val="4348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A5C6C"/>
    <w:multiLevelType w:val="hybridMultilevel"/>
    <w:tmpl w:val="A31A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50305"/>
    <w:multiLevelType w:val="hybridMultilevel"/>
    <w:tmpl w:val="4342D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D0BEB"/>
    <w:multiLevelType w:val="hybridMultilevel"/>
    <w:tmpl w:val="DD581ACC"/>
    <w:lvl w:ilvl="0" w:tplc="6EE0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4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8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C363D1"/>
    <w:multiLevelType w:val="multilevel"/>
    <w:tmpl w:val="29D6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65A0F"/>
    <w:multiLevelType w:val="hybridMultilevel"/>
    <w:tmpl w:val="E4C0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60B7"/>
    <w:multiLevelType w:val="hybridMultilevel"/>
    <w:tmpl w:val="4FE21948"/>
    <w:lvl w:ilvl="0" w:tplc="DEE699B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82F5D9C"/>
    <w:multiLevelType w:val="hybridMultilevel"/>
    <w:tmpl w:val="EED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A2263"/>
    <w:multiLevelType w:val="multilevel"/>
    <w:tmpl w:val="DCE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A710E"/>
    <w:multiLevelType w:val="hybridMultilevel"/>
    <w:tmpl w:val="B6F6B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E19B1"/>
    <w:multiLevelType w:val="hybridMultilevel"/>
    <w:tmpl w:val="A150F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EA7474"/>
    <w:multiLevelType w:val="hybridMultilevel"/>
    <w:tmpl w:val="C768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F6E6B"/>
    <w:multiLevelType w:val="hybridMultilevel"/>
    <w:tmpl w:val="BD96BF16"/>
    <w:lvl w:ilvl="0" w:tplc="5C8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E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3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9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0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0F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9A3570"/>
    <w:multiLevelType w:val="hybridMultilevel"/>
    <w:tmpl w:val="4D2E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00A31"/>
    <w:multiLevelType w:val="hybridMultilevel"/>
    <w:tmpl w:val="E4C0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06167"/>
    <w:multiLevelType w:val="hybridMultilevel"/>
    <w:tmpl w:val="EB98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C7CC2"/>
    <w:multiLevelType w:val="hybridMultilevel"/>
    <w:tmpl w:val="F4EA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12132"/>
    <w:multiLevelType w:val="multilevel"/>
    <w:tmpl w:val="63A8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35"/>
  </w:num>
  <w:num w:numId="4">
    <w:abstractNumId w:val="0"/>
  </w:num>
  <w:num w:numId="5">
    <w:abstractNumId w:val="21"/>
  </w:num>
  <w:num w:numId="6">
    <w:abstractNumId w:val="36"/>
  </w:num>
  <w:num w:numId="7">
    <w:abstractNumId w:val="12"/>
  </w:num>
  <w:num w:numId="8">
    <w:abstractNumId w:val="9"/>
  </w:num>
  <w:num w:numId="9">
    <w:abstractNumId w:val="39"/>
  </w:num>
  <w:num w:numId="10">
    <w:abstractNumId w:val="1"/>
  </w:num>
  <w:num w:numId="11">
    <w:abstractNumId w:val="33"/>
  </w:num>
  <w:num w:numId="12">
    <w:abstractNumId w:val="15"/>
  </w:num>
  <w:num w:numId="13">
    <w:abstractNumId w:val="2"/>
  </w:num>
  <w:num w:numId="14">
    <w:abstractNumId w:val="26"/>
  </w:num>
  <w:num w:numId="15">
    <w:abstractNumId w:val="7"/>
  </w:num>
  <w:num w:numId="16">
    <w:abstractNumId w:val="14"/>
  </w:num>
  <w:num w:numId="17">
    <w:abstractNumId w:val="22"/>
  </w:num>
  <w:num w:numId="18">
    <w:abstractNumId w:val="5"/>
  </w:num>
  <w:num w:numId="19">
    <w:abstractNumId w:val="19"/>
  </w:num>
  <w:num w:numId="20">
    <w:abstractNumId w:val="23"/>
  </w:num>
  <w:num w:numId="21">
    <w:abstractNumId w:val="27"/>
  </w:num>
  <w:num w:numId="22">
    <w:abstractNumId w:val="10"/>
  </w:num>
  <w:num w:numId="23">
    <w:abstractNumId w:val="40"/>
  </w:num>
  <w:num w:numId="24">
    <w:abstractNumId w:val="6"/>
  </w:num>
  <w:num w:numId="25">
    <w:abstractNumId w:val="31"/>
  </w:num>
  <w:num w:numId="26">
    <w:abstractNumId w:val="17"/>
  </w:num>
  <w:num w:numId="27">
    <w:abstractNumId w:val="34"/>
  </w:num>
  <w:num w:numId="28">
    <w:abstractNumId w:val="38"/>
  </w:num>
  <w:num w:numId="29">
    <w:abstractNumId w:val="8"/>
  </w:num>
  <w:num w:numId="30">
    <w:abstractNumId w:val="37"/>
  </w:num>
  <w:num w:numId="31">
    <w:abstractNumId w:val="28"/>
  </w:num>
  <w:num w:numId="32">
    <w:abstractNumId w:val="11"/>
  </w:num>
  <w:num w:numId="33">
    <w:abstractNumId w:val="13"/>
  </w:num>
  <w:num w:numId="34">
    <w:abstractNumId w:val="25"/>
  </w:num>
  <w:num w:numId="35">
    <w:abstractNumId w:val="32"/>
  </w:num>
  <w:num w:numId="36">
    <w:abstractNumId w:val="18"/>
  </w:num>
  <w:num w:numId="37">
    <w:abstractNumId w:val="16"/>
  </w:num>
  <w:num w:numId="38">
    <w:abstractNumId w:val="4"/>
  </w:num>
  <w:num w:numId="39">
    <w:abstractNumId w:val="3"/>
  </w:num>
  <w:num w:numId="40">
    <w:abstractNumId w:val="2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3"/>
    <w:rsid w:val="00016E69"/>
    <w:rsid w:val="000237C8"/>
    <w:rsid w:val="0002465E"/>
    <w:rsid w:val="0003151E"/>
    <w:rsid w:val="000323AD"/>
    <w:rsid w:val="000354A8"/>
    <w:rsid w:val="000365A2"/>
    <w:rsid w:val="00036A23"/>
    <w:rsid w:val="00040E52"/>
    <w:rsid w:val="00042121"/>
    <w:rsid w:val="00046255"/>
    <w:rsid w:val="00047AB7"/>
    <w:rsid w:val="00054235"/>
    <w:rsid w:val="00067A28"/>
    <w:rsid w:val="00071DD4"/>
    <w:rsid w:val="00072E24"/>
    <w:rsid w:val="000B0350"/>
    <w:rsid w:val="000B6A47"/>
    <w:rsid w:val="000B7924"/>
    <w:rsid w:val="000D37A1"/>
    <w:rsid w:val="000D6702"/>
    <w:rsid w:val="000F16D0"/>
    <w:rsid w:val="000F5DB9"/>
    <w:rsid w:val="000F5F13"/>
    <w:rsid w:val="00100676"/>
    <w:rsid w:val="00101674"/>
    <w:rsid w:val="001038A3"/>
    <w:rsid w:val="00110802"/>
    <w:rsid w:val="00120E33"/>
    <w:rsid w:val="00121EE9"/>
    <w:rsid w:val="00147E48"/>
    <w:rsid w:val="00157C2C"/>
    <w:rsid w:val="001628BA"/>
    <w:rsid w:val="001670EF"/>
    <w:rsid w:val="00181E41"/>
    <w:rsid w:val="0019002D"/>
    <w:rsid w:val="001A3528"/>
    <w:rsid w:val="001A4A67"/>
    <w:rsid w:val="001B1AC0"/>
    <w:rsid w:val="001C135E"/>
    <w:rsid w:val="001C3AF6"/>
    <w:rsid w:val="001C59AF"/>
    <w:rsid w:val="001D1CC7"/>
    <w:rsid w:val="001D281B"/>
    <w:rsid w:val="001D6FFB"/>
    <w:rsid w:val="001E158F"/>
    <w:rsid w:val="001F00A2"/>
    <w:rsid w:val="00207F36"/>
    <w:rsid w:val="00216F18"/>
    <w:rsid w:val="0024496A"/>
    <w:rsid w:val="00246FC2"/>
    <w:rsid w:val="00255473"/>
    <w:rsid w:val="00256F04"/>
    <w:rsid w:val="00264184"/>
    <w:rsid w:val="00281CA6"/>
    <w:rsid w:val="00291109"/>
    <w:rsid w:val="0029219B"/>
    <w:rsid w:val="002B2A63"/>
    <w:rsid w:val="002B4474"/>
    <w:rsid w:val="002D137A"/>
    <w:rsid w:val="002D36F9"/>
    <w:rsid w:val="002E6DF3"/>
    <w:rsid w:val="00301061"/>
    <w:rsid w:val="003228D4"/>
    <w:rsid w:val="003231FE"/>
    <w:rsid w:val="003247DB"/>
    <w:rsid w:val="00336A02"/>
    <w:rsid w:val="00337AAC"/>
    <w:rsid w:val="00343A5C"/>
    <w:rsid w:val="00352238"/>
    <w:rsid w:val="00353E06"/>
    <w:rsid w:val="00385DB2"/>
    <w:rsid w:val="003904E5"/>
    <w:rsid w:val="00390D2F"/>
    <w:rsid w:val="003B3FC5"/>
    <w:rsid w:val="003D6DD5"/>
    <w:rsid w:val="003F4DA6"/>
    <w:rsid w:val="00402DA7"/>
    <w:rsid w:val="00435C89"/>
    <w:rsid w:val="0044259D"/>
    <w:rsid w:val="00443134"/>
    <w:rsid w:val="004522E4"/>
    <w:rsid w:val="00452B39"/>
    <w:rsid w:val="004619CC"/>
    <w:rsid w:val="004658DE"/>
    <w:rsid w:val="00482E93"/>
    <w:rsid w:val="00495B3D"/>
    <w:rsid w:val="004A1F3A"/>
    <w:rsid w:val="004B3745"/>
    <w:rsid w:val="004D7791"/>
    <w:rsid w:val="004E544E"/>
    <w:rsid w:val="004F3860"/>
    <w:rsid w:val="004F42B2"/>
    <w:rsid w:val="005138E4"/>
    <w:rsid w:val="00526EE3"/>
    <w:rsid w:val="00534EB4"/>
    <w:rsid w:val="0054653F"/>
    <w:rsid w:val="00554237"/>
    <w:rsid w:val="005575FD"/>
    <w:rsid w:val="00575BF0"/>
    <w:rsid w:val="00586C4F"/>
    <w:rsid w:val="005926D2"/>
    <w:rsid w:val="00596B1D"/>
    <w:rsid w:val="005A4962"/>
    <w:rsid w:val="005A76A3"/>
    <w:rsid w:val="005B6D48"/>
    <w:rsid w:val="005C2468"/>
    <w:rsid w:val="005C3613"/>
    <w:rsid w:val="005E141C"/>
    <w:rsid w:val="005F2C5F"/>
    <w:rsid w:val="00606A01"/>
    <w:rsid w:val="00612E47"/>
    <w:rsid w:val="00622262"/>
    <w:rsid w:val="006254BF"/>
    <w:rsid w:val="00645A51"/>
    <w:rsid w:val="00655673"/>
    <w:rsid w:val="0066327C"/>
    <w:rsid w:val="0067495B"/>
    <w:rsid w:val="0068031B"/>
    <w:rsid w:val="006A1B6C"/>
    <w:rsid w:val="006A6467"/>
    <w:rsid w:val="006B15FB"/>
    <w:rsid w:val="006B493E"/>
    <w:rsid w:val="006B7AAF"/>
    <w:rsid w:val="006C641A"/>
    <w:rsid w:val="006C7751"/>
    <w:rsid w:val="006E39F1"/>
    <w:rsid w:val="006E5BE7"/>
    <w:rsid w:val="00707E40"/>
    <w:rsid w:val="00710BD5"/>
    <w:rsid w:val="00711D0C"/>
    <w:rsid w:val="00720445"/>
    <w:rsid w:val="00723CCF"/>
    <w:rsid w:val="00730476"/>
    <w:rsid w:val="007369D8"/>
    <w:rsid w:val="00744088"/>
    <w:rsid w:val="00750233"/>
    <w:rsid w:val="007523E4"/>
    <w:rsid w:val="00765869"/>
    <w:rsid w:val="00773212"/>
    <w:rsid w:val="00773BBD"/>
    <w:rsid w:val="00774A39"/>
    <w:rsid w:val="00790CC6"/>
    <w:rsid w:val="00791775"/>
    <w:rsid w:val="007A0033"/>
    <w:rsid w:val="007A522A"/>
    <w:rsid w:val="007C540D"/>
    <w:rsid w:val="007C5BEB"/>
    <w:rsid w:val="007C7789"/>
    <w:rsid w:val="007D0B53"/>
    <w:rsid w:val="007D0F0A"/>
    <w:rsid w:val="007D0FA4"/>
    <w:rsid w:val="007E2D0A"/>
    <w:rsid w:val="0080652A"/>
    <w:rsid w:val="00813278"/>
    <w:rsid w:val="008206CB"/>
    <w:rsid w:val="00823D61"/>
    <w:rsid w:val="00823D6F"/>
    <w:rsid w:val="00823EA5"/>
    <w:rsid w:val="008357AE"/>
    <w:rsid w:val="00835FCE"/>
    <w:rsid w:val="008407C6"/>
    <w:rsid w:val="00847853"/>
    <w:rsid w:val="00853152"/>
    <w:rsid w:val="008636E2"/>
    <w:rsid w:val="00863929"/>
    <w:rsid w:val="008708A1"/>
    <w:rsid w:val="00883AAF"/>
    <w:rsid w:val="00885199"/>
    <w:rsid w:val="008869B5"/>
    <w:rsid w:val="008A0251"/>
    <w:rsid w:val="008A312A"/>
    <w:rsid w:val="008B2E4B"/>
    <w:rsid w:val="008D7F23"/>
    <w:rsid w:val="008E17A8"/>
    <w:rsid w:val="009016FE"/>
    <w:rsid w:val="00907FE0"/>
    <w:rsid w:val="009174BA"/>
    <w:rsid w:val="00920C74"/>
    <w:rsid w:val="0093595E"/>
    <w:rsid w:val="0094027F"/>
    <w:rsid w:val="009552C4"/>
    <w:rsid w:val="009569EA"/>
    <w:rsid w:val="009613D1"/>
    <w:rsid w:val="0096382A"/>
    <w:rsid w:val="00967F46"/>
    <w:rsid w:val="00972646"/>
    <w:rsid w:val="00974ADF"/>
    <w:rsid w:val="009914EA"/>
    <w:rsid w:val="0099569C"/>
    <w:rsid w:val="00996475"/>
    <w:rsid w:val="00997660"/>
    <w:rsid w:val="009A3178"/>
    <w:rsid w:val="009B3819"/>
    <w:rsid w:val="009C098D"/>
    <w:rsid w:val="009D0074"/>
    <w:rsid w:val="009D0A88"/>
    <w:rsid w:val="009D751B"/>
    <w:rsid w:val="009E47DE"/>
    <w:rsid w:val="009E7DA1"/>
    <w:rsid w:val="009F48A3"/>
    <w:rsid w:val="009F5F5F"/>
    <w:rsid w:val="00A2299B"/>
    <w:rsid w:val="00A2728B"/>
    <w:rsid w:val="00A35D8E"/>
    <w:rsid w:val="00A36832"/>
    <w:rsid w:val="00A42B0A"/>
    <w:rsid w:val="00A45D64"/>
    <w:rsid w:val="00A460BA"/>
    <w:rsid w:val="00A558D6"/>
    <w:rsid w:val="00A61E34"/>
    <w:rsid w:val="00A64695"/>
    <w:rsid w:val="00A85825"/>
    <w:rsid w:val="00A90817"/>
    <w:rsid w:val="00A941D5"/>
    <w:rsid w:val="00AA0DEA"/>
    <w:rsid w:val="00AA3FEF"/>
    <w:rsid w:val="00AB4A27"/>
    <w:rsid w:val="00AC6ECF"/>
    <w:rsid w:val="00AE565E"/>
    <w:rsid w:val="00AE661F"/>
    <w:rsid w:val="00AE7CD3"/>
    <w:rsid w:val="00B001E8"/>
    <w:rsid w:val="00B012E6"/>
    <w:rsid w:val="00B0492B"/>
    <w:rsid w:val="00B049B3"/>
    <w:rsid w:val="00B04DB8"/>
    <w:rsid w:val="00B17577"/>
    <w:rsid w:val="00B204B0"/>
    <w:rsid w:val="00B25E68"/>
    <w:rsid w:val="00B348A3"/>
    <w:rsid w:val="00B41908"/>
    <w:rsid w:val="00B423A9"/>
    <w:rsid w:val="00BA4C35"/>
    <w:rsid w:val="00BC3E49"/>
    <w:rsid w:val="00BD2B49"/>
    <w:rsid w:val="00BD4201"/>
    <w:rsid w:val="00BD7043"/>
    <w:rsid w:val="00BD7ECC"/>
    <w:rsid w:val="00BE1FFA"/>
    <w:rsid w:val="00C02D9C"/>
    <w:rsid w:val="00C11096"/>
    <w:rsid w:val="00C12194"/>
    <w:rsid w:val="00C22039"/>
    <w:rsid w:val="00C335DB"/>
    <w:rsid w:val="00C355A9"/>
    <w:rsid w:val="00C37ADB"/>
    <w:rsid w:val="00C51CC1"/>
    <w:rsid w:val="00C54A49"/>
    <w:rsid w:val="00C65F5E"/>
    <w:rsid w:val="00C677B8"/>
    <w:rsid w:val="00C80FD5"/>
    <w:rsid w:val="00C814DD"/>
    <w:rsid w:val="00C83781"/>
    <w:rsid w:val="00C92686"/>
    <w:rsid w:val="00C92EF2"/>
    <w:rsid w:val="00C94BF5"/>
    <w:rsid w:val="00CA28D4"/>
    <w:rsid w:val="00CA3D69"/>
    <w:rsid w:val="00CA77AC"/>
    <w:rsid w:val="00CB1E7A"/>
    <w:rsid w:val="00CD1518"/>
    <w:rsid w:val="00CD6D5B"/>
    <w:rsid w:val="00CF07E9"/>
    <w:rsid w:val="00D02DC5"/>
    <w:rsid w:val="00D221C6"/>
    <w:rsid w:val="00D33580"/>
    <w:rsid w:val="00D4136A"/>
    <w:rsid w:val="00D430FA"/>
    <w:rsid w:val="00D46DDB"/>
    <w:rsid w:val="00D5099D"/>
    <w:rsid w:val="00D52996"/>
    <w:rsid w:val="00D72D96"/>
    <w:rsid w:val="00D83C48"/>
    <w:rsid w:val="00D85A75"/>
    <w:rsid w:val="00DA258F"/>
    <w:rsid w:val="00DC0671"/>
    <w:rsid w:val="00DD384C"/>
    <w:rsid w:val="00DD656C"/>
    <w:rsid w:val="00DE3AAC"/>
    <w:rsid w:val="00DF61D7"/>
    <w:rsid w:val="00E037DB"/>
    <w:rsid w:val="00E060B5"/>
    <w:rsid w:val="00E11520"/>
    <w:rsid w:val="00E15590"/>
    <w:rsid w:val="00E21B88"/>
    <w:rsid w:val="00E342BB"/>
    <w:rsid w:val="00E40FA8"/>
    <w:rsid w:val="00E44603"/>
    <w:rsid w:val="00E708C6"/>
    <w:rsid w:val="00E83C53"/>
    <w:rsid w:val="00E90B4F"/>
    <w:rsid w:val="00EA150D"/>
    <w:rsid w:val="00EA27DA"/>
    <w:rsid w:val="00EA36DA"/>
    <w:rsid w:val="00EC3ECF"/>
    <w:rsid w:val="00EC44D8"/>
    <w:rsid w:val="00EC5AA2"/>
    <w:rsid w:val="00ED0AE3"/>
    <w:rsid w:val="00ED174D"/>
    <w:rsid w:val="00ED1794"/>
    <w:rsid w:val="00ED3B92"/>
    <w:rsid w:val="00EF3E58"/>
    <w:rsid w:val="00F02B5F"/>
    <w:rsid w:val="00F2506F"/>
    <w:rsid w:val="00F3129C"/>
    <w:rsid w:val="00F34911"/>
    <w:rsid w:val="00F46667"/>
    <w:rsid w:val="00F5296E"/>
    <w:rsid w:val="00F54028"/>
    <w:rsid w:val="00F6351E"/>
    <w:rsid w:val="00F63CB5"/>
    <w:rsid w:val="00F67F40"/>
    <w:rsid w:val="00F70DDD"/>
    <w:rsid w:val="00F815B3"/>
    <w:rsid w:val="00F81E8A"/>
    <w:rsid w:val="00F84F1D"/>
    <w:rsid w:val="00FA5540"/>
    <w:rsid w:val="00FB07B0"/>
    <w:rsid w:val="00FB21E8"/>
    <w:rsid w:val="00FB794C"/>
    <w:rsid w:val="00FD41F8"/>
    <w:rsid w:val="00FE31DA"/>
    <w:rsid w:val="00FE5583"/>
    <w:rsid w:val="00FE615A"/>
    <w:rsid w:val="00FE6475"/>
    <w:rsid w:val="00FE70FC"/>
    <w:rsid w:val="00FE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ACAA-4BA6-49A0-BB05-40DE3B0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3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0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9002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styleId="a3">
    <w:name w:val="List Paragraph"/>
    <w:basedOn w:val="a"/>
    <w:link w:val="a4"/>
    <w:uiPriority w:val="34"/>
    <w:qFormat/>
    <w:rsid w:val="00190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002D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19002D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9002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 светлая1"/>
    <w:basedOn w:val="a1"/>
    <w:uiPriority w:val="40"/>
    <w:rsid w:val="001900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ableText">
    <w:name w:val="NES Table Text"/>
    <w:basedOn w:val="a"/>
    <w:rsid w:val="0019002D"/>
    <w:pPr>
      <w:widowControl w:val="0"/>
      <w:suppressAutoHyphens/>
      <w:spacing w:before="60" w:after="60" w:line="100" w:lineRule="atLeast"/>
    </w:pPr>
    <w:rPr>
      <w:rFonts w:ascii="Arial" w:eastAsia="MS Mincho" w:hAnsi="Arial" w:cs="Arial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19002D"/>
    <w:pPr>
      <w:widowControl w:val="0"/>
      <w:suppressLineNumbers/>
      <w:suppressAutoHyphens/>
      <w:spacing w:after="0" w:line="260" w:lineRule="exact"/>
    </w:pPr>
    <w:rPr>
      <w:rFonts w:ascii="Arial" w:eastAsia="MS Mincho" w:hAnsi="Arial"/>
      <w:szCs w:val="24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0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A36D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a7">
    <w:name w:val="Table Grid"/>
    <w:basedOn w:val="a1"/>
    <w:uiPriority w:val="59"/>
    <w:rsid w:val="00EA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A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A3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2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3A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DE3A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7E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D0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D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0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7A0033"/>
    <w:rPr>
      <w:b/>
      <w:bCs/>
    </w:rPr>
  </w:style>
  <w:style w:type="paragraph" w:customStyle="1" w:styleId="wp-caption-text">
    <w:name w:val="wp-caption-text"/>
    <w:basedOn w:val="a"/>
    <w:rsid w:val="00CA2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A28D4"/>
    <w:rPr>
      <w:i/>
      <w:iCs/>
    </w:rPr>
  </w:style>
  <w:style w:type="character" w:customStyle="1" w:styleId="style2">
    <w:name w:val="style2"/>
    <w:basedOn w:val="a0"/>
    <w:rsid w:val="00040E52"/>
  </w:style>
  <w:style w:type="paragraph" w:customStyle="1" w:styleId="c0">
    <w:name w:val="c0"/>
    <w:basedOn w:val="a"/>
    <w:rsid w:val="00385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5DB2"/>
  </w:style>
  <w:style w:type="character" w:customStyle="1" w:styleId="c6">
    <w:name w:val="c6"/>
    <w:basedOn w:val="a0"/>
    <w:rsid w:val="0038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0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461">
          <w:blockQuote w:val="1"/>
          <w:marLeft w:val="0"/>
          <w:marRight w:val="0"/>
          <w:marTop w:val="3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1111</cp:lastModifiedBy>
  <cp:revision>2</cp:revision>
  <dcterms:created xsi:type="dcterms:W3CDTF">2020-02-19T15:38:00Z</dcterms:created>
  <dcterms:modified xsi:type="dcterms:W3CDTF">2020-02-19T15:38:00Z</dcterms:modified>
</cp:coreProperties>
</file>